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2B63" w14:textId="03B39FEC" w:rsidR="7164ECBC" w:rsidRPr="003604DB" w:rsidRDefault="00433061" w:rsidP="003604DB">
      <w:pPr>
        <w:spacing w:before="100" w:beforeAutospacing="1" w:after="100" w:afterAutospacing="1" w:line="360" w:lineRule="auto"/>
        <w:jc w:val="center"/>
        <w:rPr>
          <w:rFonts w:eastAsia="Times New Roman"/>
          <w:color w:val="000000" w:themeColor="text1"/>
          <w:lang w:val="en" w:eastAsia="en-GB"/>
        </w:rPr>
      </w:pPr>
      <w:r w:rsidRPr="003604DB">
        <w:rPr>
          <w:noProof/>
        </w:rPr>
        <w:drawing>
          <wp:anchor distT="0" distB="0" distL="114300" distR="114300" simplePos="0" relativeHeight="251659264" behindDoc="1" locked="0" layoutInCell="1" allowOverlap="1" wp14:anchorId="1D0AE406" wp14:editId="102038AA">
            <wp:simplePos x="0" y="0"/>
            <wp:positionH relativeFrom="margin">
              <wp:align>center</wp:align>
            </wp:positionH>
            <wp:positionV relativeFrom="margin">
              <wp:align>top</wp:align>
            </wp:positionV>
            <wp:extent cx="835660" cy="955040"/>
            <wp:effectExtent l="0" t="0" r="2540" b="0"/>
            <wp:wrapSquare wrapText="bothSides"/>
            <wp:docPr id="15" name="Picture 15"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35660" cy="9550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F5EA281" w14:textId="77777777" w:rsidR="00A148E2" w:rsidRPr="003604DB" w:rsidRDefault="00A148E2" w:rsidP="003604DB">
      <w:pPr>
        <w:spacing w:before="100" w:beforeAutospacing="1" w:after="100" w:afterAutospacing="1" w:line="360" w:lineRule="auto"/>
        <w:jc w:val="center"/>
        <w:rPr>
          <w:rFonts w:eastAsia="Times New Roman" w:cstheme="minorHAnsi"/>
          <w:color w:val="000000"/>
          <w:lang w:val="en" w:eastAsia="en-GB"/>
        </w:rPr>
      </w:pPr>
    </w:p>
    <w:p w14:paraId="2C8D0EEC" w14:textId="77777777" w:rsidR="00476D55" w:rsidRPr="003604DB" w:rsidRDefault="00476D55" w:rsidP="003604DB">
      <w:pPr>
        <w:spacing w:before="100" w:beforeAutospacing="1" w:after="100" w:afterAutospacing="1" w:line="360" w:lineRule="auto"/>
        <w:jc w:val="center"/>
        <w:rPr>
          <w:rFonts w:eastAsia="Times New Roman" w:cstheme="minorHAnsi"/>
          <w:color w:val="000000"/>
          <w:lang w:val="en" w:eastAsia="en-GB"/>
        </w:rPr>
      </w:pPr>
    </w:p>
    <w:p w14:paraId="3A824854" w14:textId="5C9F8F30" w:rsidR="00476D55" w:rsidRPr="003604DB" w:rsidRDefault="00DB3EA3" w:rsidP="60159A73">
      <w:pPr>
        <w:spacing w:before="100" w:beforeAutospacing="1" w:after="100" w:afterAutospacing="1" w:line="360" w:lineRule="auto"/>
        <w:jc w:val="center"/>
        <w:rPr>
          <w:rFonts w:eastAsia="Times New Roman"/>
          <w:b/>
          <w:bCs/>
          <w:color w:val="000000"/>
          <w:sz w:val="24"/>
          <w:szCs w:val="24"/>
          <w:lang w:val="en" w:eastAsia="en-GB"/>
        </w:rPr>
      </w:pPr>
      <w:r w:rsidRPr="60159A73">
        <w:rPr>
          <w:rFonts w:eastAsia="Times New Roman"/>
          <w:b/>
          <w:bCs/>
          <w:color w:val="000000" w:themeColor="text1"/>
          <w:sz w:val="24"/>
          <w:szCs w:val="24"/>
          <w:lang w:val="en" w:eastAsia="en-GB"/>
        </w:rPr>
        <w:t xml:space="preserve">PARTICIPANT DEBRIEF </w:t>
      </w:r>
      <w:r w:rsidR="000445A7" w:rsidRPr="60159A73">
        <w:rPr>
          <w:rFonts w:eastAsia="Times New Roman"/>
          <w:b/>
          <w:bCs/>
          <w:color w:val="000000" w:themeColor="text1"/>
          <w:sz w:val="24"/>
          <w:szCs w:val="24"/>
          <w:lang w:val="en" w:eastAsia="en-GB"/>
        </w:rPr>
        <w:t xml:space="preserve">SHEET </w:t>
      </w:r>
      <w:r w:rsidRPr="60159A73">
        <w:rPr>
          <w:rFonts w:eastAsia="Times New Roman"/>
          <w:b/>
          <w:bCs/>
          <w:color w:val="000000" w:themeColor="text1"/>
          <w:sz w:val="24"/>
          <w:szCs w:val="24"/>
          <w:lang w:val="en" w:eastAsia="en-GB"/>
        </w:rPr>
        <w:t xml:space="preserve"> </w:t>
      </w:r>
    </w:p>
    <w:p w14:paraId="5EA187B6" w14:textId="01B0D1CD" w:rsidR="00982027" w:rsidRPr="003604DB" w:rsidRDefault="00982027" w:rsidP="003604DB">
      <w:pPr>
        <w:pStyle w:val="NormalWeb"/>
        <w:spacing w:before="100" w:beforeAutospacing="1" w:after="100" w:afterAutospacing="1" w:line="360" w:lineRule="auto"/>
        <w:rPr>
          <w:rStyle w:val="Strong"/>
          <w:rFonts w:asciiTheme="minorHAnsi" w:hAnsiTheme="minorHAnsi" w:cstheme="minorHAnsi"/>
          <w:color w:val="7030A0"/>
          <w:sz w:val="22"/>
          <w:szCs w:val="22"/>
          <w:bdr w:val="none" w:sz="0" w:space="0" w:color="auto" w:frame="1"/>
        </w:rPr>
      </w:pPr>
      <w:r w:rsidRPr="003604DB">
        <w:rPr>
          <w:rStyle w:val="Strong"/>
          <w:rFonts w:asciiTheme="minorHAnsi" w:eastAsia="Arial" w:hAnsiTheme="minorHAnsi" w:cstheme="minorHAnsi"/>
          <w:color w:val="7030A0"/>
          <w:sz w:val="22"/>
          <w:szCs w:val="22"/>
          <w:bdr w:val="none" w:sz="0" w:space="0" w:color="auto" w:frame="1"/>
        </w:rPr>
        <w:t xml:space="preserve">This template </w:t>
      </w:r>
      <w:r w:rsidRPr="003604DB">
        <w:rPr>
          <w:rStyle w:val="Strong"/>
          <w:rFonts w:asciiTheme="minorHAnsi" w:hAnsiTheme="minorHAnsi" w:cstheme="minorHAnsi"/>
          <w:color w:val="7030A0"/>
          <w:sz w:val="22"/>
          <w:szCs w:val="22"/>
          <w:bdr w:val="none" w:sz="0" w:space="0" w:color="auto" w:frame="1"/>
        </w:rPr>
        <w:t>can be adapted for your own project in an electronic or online format, or you can develop your own approach to debriefing participants</w:t>
      </w:r>
      <w:r w:rsidR="008D25DD" w:rsidRPr="003604DB">
        <w:rPr>
          <w:rStyle w:val="Strong"/>
          <w:rFonts w:asciiTheme="minorHAnsi" w:hAnsiTheme="minorHAnsi" w:cstheme="minorHAnsi"/>
          <w:color w:val="7030A0"/>
          <w:sz w:val="22"/>
          <w:szCs w:val="22"/>
          <w:bdr w:val="none" w:sz="0" w:space="0" w:color="auto" w:frame="1"/>
        </w:rPr>
        <w:t xml:space="preserve"> once their contributions are complete</w:t>
      </w:r>
      <w:r w:rsidR="0020563E" w:rsidRPr="003604DB">
        <w:rPr>
          <w:rStyle w:val="Strong"/>
          <w:rFonts w:asciiTheme="minorHAnsi" w:hAnsiTheme="minorHAnsi" w:cstheme="minorHAnsi"/>
          <w:color w:val="7030A0"/>
          <w:sz w:val="22"/>
          <w:szCs w:val="22"/>
          <w:bdr w:val="none" w:sz="0" w:space="0" w:color="auto" w:frame="1"/>
        </w:rPr>
        <w:t xml:space="preserve"> (due to the project ending or the participants withdrawing)</w:t>
      </w:r>
      <w:r w:rsidRPr="003604DB">
        <w:rPr>
          <w:rStyle w:val="Strong"/>
          <w:rFonts w:asciiTheme="minorHAnsi" w:hAnsiTheme="minorHAnsi" w:cstheme="minorHAnsi"/>
          <w:color w:val="7030A0"/>
          <w:sz w:val="22"/>
          <w:szCs w:val="22"/>
          <w:bdr w:val="none" w:sz="0" w:space="0" w:color="auto" w:frame="1"/>
        </w:rPr>
        <w:t>. Be aware, however, that if a</w:t>
      </w:r>
      <w:r w:rsidR="0020563E" w:rsidRPr="003604DB">
        <w:rPr>
          <w:rStyle w:val="Strong"/>
          <w:rFonts w:asciiTheme="minorHAnsi" w:hAnsiTheme="minorHAnsi" w:cstheme="minorHAnsi"/>
          <w:color w:val="7030A0"/>
          <w:sz w:val="22"/>
          <w:szCs w:val="22"/>
          <w:bdr w:val="none" w:sz="0" w:space="0" w:color="auto" w:frame="1"/>
        </w:rPr>
        <w:t>n improvised</w:t>
      </w:r>
      <w:r w:rsidRPr="003604DB">
        <w:rPr>
          <w:rStyle w:val="Strong"/>
          <w:rFonts w:asciiTheme="minorHAnsi" w:hAnsiTheme="minorHAnsi" w:cstheme="minorHAnsi"/>
          <w:color w:val="7030A0"/>
          <w:sz w:val="22"/>
          <w:szCs w:val="22"/>
          <w:bdr w:val="none" w:sz="0" w:space="0" w:color="auto" w:frame="1"/>
        </w:rPr>
        <w:t xml:space="preserve"> </w:t>
      </w:r>
      <w:r w:rsidR="008D25DD" w:rsidRPr="003604DB">
        <w:rPr>
          <w:rStyle w:val="Strong"/>
          <w:rFonts w:asciiTheme="minorHAnsi" w:hAnsiTheme="minorHAnsi" w:cstheme="minorHAnsi"/>
          <w:color w:val="7030A0"/>
          <w:sz w:val="22"/>
          <w:szCs w:val="22"/>
          <w:bdr w:val="none" w:sz="0" w:space="0" w:color="auto" w:frame="1"/>
        </w:rPr>
        <w:t>debrief method</w:t>
      </w:r>
      <w:r w:rsidRPr="003604DB">
        <w:rPr>
          <w:rFonts w:asciiTheme="minorHAnsi" w:hAnsiTheme="minorHAnsi" w:cstheme="minorHAnsi"/>
          <w:b/>
          <w:color w:val="7030A0"/>
          <w:sz w:val="22"/>
          <w:szCs w:val="22"/>
        </w:rPr>
        <w:t xml:space="preserve"> </w:t>
      </w:r>
      <w:r w:rsidRPr="003604DB">
        <w:rPr>
          <w:rStyle w:val="Strong"/>
          <w:rFonts w:asciiTheme="minorHAnsi" w:hAnsiTheme="minorHAnsi" w:cstheme="minorHAnsi"/>
          <w:color w:val="7030A0"/>
          <w:sz w:val="22"/>
          <w:szCs w:val="22"/>
          <w:bdr w:val="none" w:sz="0" w:space="0" w:color="auto" w:frame="1"/>
        </w:rPr>
        <w:t>does not cover at least the core of the issues suggested below, ethics reviewers may well ask for significant amendments. Therefore, e</w:t>
      </w:r>
      <w:r w:rsidRPr="003604DB">
        <w:rPr>
          <w:rFonts w:asciiTheme="minorHAnsi" w:hAnsiTheme="minorHAnsi" w:cstheme="minorHAnsi"/>
          <w:b/>
          <w:color w:val="7030A0"/>
          <w:sz w:val="22"/>
          <w:szCs w:val="22"/>
        </w:rPr>
        <w:t>ven if you do not use this template directly, reviewing</w:t>
      </w:r>
      <w:r w:rsidRPr="003604DB">
        <w:rPr>
          <w:rStyle w:val="Strong"/>
          <w:rFonts w:asciiTheme="minorHAnsi" w:hAnsiTheme="minorHAnsi" w:cstheme="minorHAnsi"/>
          <w:color w:val="7030A0"/>
          <w:sz w:val="22"/>
          <w:szCs w:val="22"/>
          <w:bdr w:val="none" w:sz="0" w:space="0" w:color="auto" w:frame="1"/>
        </w:rPr>
        <w:t xml:space="preserve"> the sections below may help you clarify appropriate practice for your own project. </w:t>
      </w:r>
    </w:p>
    <w:p w14:paraId="75E04A0C" w14:textId="6D128661" w:rsidR="00982027" w:rsidRPr="003604DB" w:rsidRDefault="00982027" w:rsidP="003604DB">
      <w:pPr>
        <w:pStyle w:val="NormalWeb"/>
        <w:spacing w:before="100" w:beforeAutospacing="1" w:after="100" w:afterAutospacing="1" w:line="360" w:lineRule="auto"/>
        <w:rPr>
          <w:rStyle w:val="Strong"/>
          <w:rFonts w:asciiTheme="minorHAnsi" w:hAnsiTheme="minorHAnsi" w:cstheme="minorHAnsi"/>
          <w:color w:val="7030A0"/>
          <w:sz w:val="22"/>
          <w:szCs w:val="22"/>
          <w:bdr w:val="none" w:sz="0" w:space="0" w:color="auto" w:frame="1"/>
        </w:rPr>
      </w:pPr>
      <w:r w:rsidRPr="003604DB">
        <w:rPr>
          <w:rStyle w:val="Strong"/>
          <w:rFonts w:asciiTheme="minorHAnsi" w:hAnsiTheme="minorHAnsi" w:cstheme="minorHAnsi"/>
          <w:color w:val="7030A0"/>
          <w:sz w:val="22"/>
          <w:szCs w:val="22"/>
          <w:bdr w:val="none" w:sz="0" w:space="0" w:color="auto" w:frame="1"/>
        </w:rPr>
        <w:t xml:space="preserve">The text of your </w:t>
      </w:r>
      <w:r w:rsidR="0076324A" w:rsidRPr="003604DB">
        <w:rPr>
          <w:rStyle w:val="Strong"/>
          <w:rFonts w:asciiTheme="minorHAnsi" w:hAnsiTheme="minorHAnsi" w:cstheme="minorHAnsi"/>
          <w:color w:val="7030A0"/>
          <w:sz w:val="22"/>
          <w:szCs w:val="22"/>
          <w:bdr w:val="none" w:sz="0" w:space="0" w:color="auto" w:frame="1"/>
        </w:rPr>
        <w:t>Debrief Sheet</w:t>
      </w:r>
      <w:r w:rsidRPr="003604DB">
        <w:rPr>
          <w:rFonts w:asciiTheme="minorHAnsi" w:hAnsiTheme="minorHAnsi" w:cstheme="minorHAnsi"/>
          <w:b/>
          <w:color w:val="7030A0"/>
          <w:sz w:val="22"/>
          <w:szCs w:val="22"/>
        </w:rPr>
        <w:t xml:space="preserve"> must be fully accessible for your specific participants, i.e., it must use language that will be unambiguous to that group and avoid unexplained jargon/acronyms. </w:t>
      </w:r>
      <w:r w:rsidRPr="003604DB">
        <w:rPr>
          <w:rStyle w:val="Strong"/>
          <w:rFonts w:asciiTheme="minorHAnsi" w:hAnsiTheme="minorHAnsi" w:cstheme="minorHAnsi"/>
          <w:color w:val="7030A0"/>
          <w:sz w:val="22"/>
          <w:szCs w:val="22"/>
          <w:bdr w:val="none" w:sz="0" w:space="0" w:color="auto" w:frame="1"/>
        </w:rPr>
        <w:t xml:space="preserve">All participant-facing materials should have </w:t>
      </w:r>
      <w:r w:rsidRPr="003604DB">
        <w:rPr>
          <w:rFonts w:asciiTheme="minorHAnsi" w:hAnsiTheme="minorHAnsi" w:cstheme="minorHAnsi"/>
          <w:b/>
          <w:color w:val="7030A0"/>
          <w:sz w:val="22"/>
          <w:szCs w:val="22"/>
        </w:rPr>
        <w:t xml:space="preserve">a clear, consistent and accessible layout (e.g. a sans serif font such as Calibri or Century Gothic and line-spacing set to at least 1.5), and should </w:t>
      </w:r>
      <w:r w:rsidRPr="003604DB">
        <w:rPr>
          <w:rStyle w:val="Strong"/>
          <w:rFonts w:asciiTheme="minorHAnsi" w:hAnsiTheme="minorHAnsi" w:cstheme="minorHAnsi"/>
          <w:color w:val="7030A0"/>
          <w:sz w:val="22"/>
          <w:szCs w:val="22"/>
          <w:bdr w:val="none" w:sz="0" w:space="0" w:color="auto" w:frame="1"/>
        </w:rPr>
        <w:t xml:space="preserve">generally include a University of Cumbria logo, and other collaborator/funder logos where relevant. They should also be comprehensively checked for spelling, punctuation and grammar, as they will be available in the public domain and thereby hold reputational significance for all involved agencies. </w:t>
      </w:r>
    </w:p>
    <w:p w14:paraId="3885B502" w14:textId="36F0B7B2" w:rsidR="00982027" w:rsidRPr="003604DB" w:rsidRDefault="00982027" w:rsidP="003604DB">
      <w:pPr>
        <w:pStyle w:val="NormalWeb"/>
        <w:spacing w:before="100" w:beforeAutospacing="1" w:after="100" w:afterAutospacing="1" w:line="360" w:lineRule="auto"/>
        <w:rPr>
          <w:rStyle w:val="Strong"/>
          <w:rFonts w:asciiTheme="minorHAnsi" w:hAnsiTheme="minorHAnsi" w:cstheme="minorHAnsi"/>
          <w:color w:val="7030A0"/>
          <w:sz w:val="22"/>
          <w:szCs w:val="22"/>
          <w:bdr w:val="none" w:sz="0" w:space="0" w:color="auto" w:frame="1"/>
        </w:rPr>
      </w:pPr>
      <w:r w:rsidRPr="003604DB">
        <w:rPr>
          <w:rStyle w:val="Strong"/>
          <w:rFonts w:asciiTheme="minorHAnsi" w:hAnsiTheme="minorHAnsi" w:cstheme="minorHAnsi"/>
          <w:color w:val="7030A0"/>
          <w:sz w:val="22"/>
          <w:szCs w:val="22"/>
          <w:bdr w:val="none" w:sz="0" w:space="0" w:color="auto" w:frame="1"/>
        </w:rPr>
        <w:t xml:space="preserve">Please note that in online surveys, </w:t>
      </w:r>
      <w:r w:rsidR="00C10E02" w:rsidRPr="003604DB">
        <w:rPr>
          <w:rStyle w:val="Strong"/>
          <w:rFonts w:asciiTheme="minorHAnsi" w:hAnsiTheme="minorHAnsi" w:cstheme="minorHAnsi"/>
          <w:color w:val="7030A0"/>
          <w:sz w:val="22"/>
          <w:szCs w:val="22"/>
          <w:bdr w:val="none" w:sz="0" w:space="0" w:color="auto" w:frame="1"/>
        </w:rPr>
        <w:t>debriefing</w:t>
      </w:r>
      <w:r w:rsidRPr="003604DB">
        <w:rPr>
          <w:rStyle w:val="Strong"/>
          <w:rFonts w:asciiTheme="minorHAnsi" w:hAnsiTheme="minorHAnsi" w:cstheme="minorHAnsi"/>
          <w:color w:val="7030A0"/>
          <w:sz w:val="22"/>
          <w:szCs w:val="22"/>
          <w:bdr w:val="none" w:sz="0" w:space="0" w:color="auto" w:frame="1"/>
        </w:rPr>
        <w:t xml:space="preserve"> should typically be embedded </w:t>
      </w:r>
      <w:r w:rsidR="00C10E02" w:rsidRPr="003604DB">
        <w:rPr>
          <w:rStyle w:val="Strong"/>
          <w:rFonts w:asciiTheme="minorHAnsi" w:hAnsiTheme="minorHAnsi" w:cstheme="minorHAnsi"/>
          <w:color w:val="7030A0"/>
          <w:sz w:val="22"/>
          <w:szCs w:val="22"/>
          <w:bdr w:val="none" w:sz="0" w:space="0" w:color="auto" w:frame="1"/>
        </w:rPr>
        <w:t>at the end of</w:t>
      </w:r>
      <w:r w:rsidRPr="003604DB">
        <w:rPr>
          <w:rStyle w:val="Strong"/>
          <w:rFonts w:asciiTheme="minorHAnsi" w:hAnsiTheme="minorHAnsi" w:cstheme="minorHAnsi"/>
          <w:color w:val="7030A0"/>
          <w:sz w:val="22"/>
          <w:szCs w:val="22"/>
          <w:bdr w:val="none" w:sz="0" w:space="0" w:color="auto" w:frame="1"/>
        </w:rPr>
        <w:t xml:space="preserve"> the survey itself, and not </w:t>
      </w:r>
      <w:r w:rsidR="00C10E02" w:rsidRPr="003604DB">
        <w:rPr>
          <w:rStyle w:val="Strong"/>
          <w:rFonts w:asciiTheme="minorHAnsi" w:hAnsiTheme="minorHAnsi" w:cstheme="minorHAnsi"/>
          <w:color w:val="7030A0"/>
          <w:sz w:val="22"/>
          <w:szCs w:val="22"/>
          <w:bdr w:val="none" w:sz="0" w:space="0" w:color="auto" w:frame="1"/>
        </w:rPr>
        <w:t>sent after</w:t>
      </w:r>
      <w:r w:rsidRPr="003604DB">
        <w:rPr>
          <w:rStyle w:val="Strong"/>
          <w:rFonts w:asciiTheme="minorHAnsi" w:hAnsiTheme="minorHAnsi" w:cstheme="minorHAnsi"/>
          <w:color w:val="7030A0"/>
          <w:sz w:val="22"/>
          <w:szCs w:val="22"/>
          <w:bdr w:val="none" w:sz="0" w:space="0" w:color="auto" w:frame="1"/>
        </w:rPr>
        <w:t xml:space="preserve"> the survey by email</w:t>
      </w:r>
      <w:r w:rsidR="004137E9">
        <w:rPr>
          <w:rStyle w:val="Strong"/>
          <w:rFonts w:asciiTheme="minorHAnsi" w:hAnsiTheme="minorHAnsi" w:cstheme="minorHAnsi"/>
          <w:color w:val="7030A0"/>
          <w:sz w:val="22"/>
          <w:szCs w:val="22"/>
          <w:bdr w:val="none" w:sz="0" w:space="0" w:color="auto" w:frame="1"/>
        </w:rPr>
        <w:t xml:space="preserve"> or post</w:t>
      </w:r>
      <w:r w:rsidRPr="003604DB">
        <w:rPr>
          <w:rStyle w:val="Strong"/>
          <w:rFonts w:asciiTheme="minorHAnsi" w:hAnsiTheme="minorHAnsi" w:cstheme="minorHAnsi"/>
          <w:color w:val="7030A0"/>
          <w:sz w:val="22"/>
          <w:szCs w:val="22"/>
          <w:bdr w:val="none" w:sz="0" w:space="0" w:color="auto" w:frame="1"/>
        </w:rPr>
        <w:t>. The former practice maximises participant identity protection, minimises wasted time and also helps reduce the work’s carbon footprint.</w:t>
      </w:r>
    </w:p>
    <w:p w14:paraId="7C7DD0EF" w14:textId="7A096607" w:rsidR="00982027" w:rsidRPr="003604DB" w:rsidRDefault="00982027" w:rsidP="003604DB">
      <w:pPr>
        <w:pStyle w:val="NormalWeb"/>
        <w:spacing w:before="100" w:beforeAutospacing="1" w:after="100" w:afterAutospacing="1" w:line="360" w:lineRule="auto"/>
        <w:rPr>
          <w:rStyle w:val="Strong"/>
          <w:rFonts w:asciiTheme="minorHAnsi" w:hAnsiTheme="minorHAnsi" w:cstheme="minorHAnsi"/>
          <w:color w:val="7030A0"/>
          <w:sz w:val="22"/>
          <w:szCs w:val="22"/>
          <w:bdr w:val="none" w:sz="0" w:space="0" w:color="auto" w:frame="1"/>
        </w:rPr>
      </w:pPr>
      <w:r w:rsidRPr="003604DB">
        <w:rPr>
          <w:rStyle w:val="Strong"/>
          <w:rFonts w:asciiTheme="minorHAnsi" w:hAnsiTheme="minorHAnsi" w:cstheme="minorHAnsi"/>
          <w:color w:val="7030A0"/>
          <w:sz w:val="22"/>
          <w:szCs w:val="22"/>
          <w:u w:val="single"/>
          <w:bdr w:val="none" w:sz="0" w:space="0" w:color="auto" w:frame="1"/>
        </w:rPr>
        <w:t xml:space="preserve">If you are using this template, be sure to remove or reformat all purple (instructional) text- including this header block - </w:t>
      </w:r>
      <w:r w:rsidRPr="003604DB">
        <w:rPr>
          <w:rStyle w:val="Strong"/>
          <w:rFonts w:asciiTheme="minorHAnsi" w:hAnsiTheme="minorHAnsi" w:cstheme="minorHAnsi"/>
          <w:color w:val="385623" w:themeColor="accent6" w:themeShade="80"/>
          <w:sz w:val="22"/>
          <w:szCs w:val="22"/>
          <w:u w:val="single"/>
          <w:bdr w:val="none" w:sz="0" w:space="0" w:color="auto" w:frame="1"/>
        </w:rPr>
        <w:t>and any green (example) text</w:t>
      </w:r>
      <w:r w:rsidRPr="003604DB">
        <w:rPr>
          <w:rStyle w:val="Strong"/>
          <w:rFonts w:asciiTheme="minorHAnsi" w:hAnsiTheme="minorHAnsi" w:cstheme="minorHAnsi"/>
          <w:color w:val="7030A0"/>
          <w:sz w:val="22"/>
          <w:szCs w:val="22"/>
          <w:u w:val="single"/>
          <w:bdr w:val="none" w:sz="0" w:space="0" w:color="auto" w:frame="1"/>
        </w:rPr>
        <w:t xml:space="preserve">, before finalising your </w:t>
      </w:r>
      <w:r w:rsidR="00DB2479">
        <w:rPr>
          <w:rStyle w:val="Strong"/>
          <w:rFonts w:asciiTheme="minorHAnsi" w:hAnsiTheme="minorHAnsi" w:cstheme="minorHAnsi"/>
          <w:color w:val="7030A0"/>
          <w:sz w:val="22"/>
          <w:szCs w:val="22"/>
          <w:u w:val="single"/>
          <w:bdr w:val="none" w:sz="0" w:space="0" w:color="auto" w:frame="1"/>
        </w:rPr>
        <w:t xml:space="preserve">Debrief </w:t>
      </w:r>
      <w:r w:rsidRPr="003604DB">
        <w:rPr>
          <w:rStyle w:val="Strong"/>
          <w:rFonts w:asciiTheme="minorHAnsi" w:hAnsiTheme="minorHAnsi" w:cstheme="minorHAnsi"/>
          <w:color w:val="7030A0"/>
          <w:sz w:val="22"/>
          <w:szCs w:val="22"/>
          <w:u w:val="single"/>
          <w:bdr w:val="none" w:sz="0" w:space="0" w:color="auto" w:frame="1"/>
        </w:rPr>
        <w:t>Sheet and submitting your application for ethical review.</w:t>
      </w:r>
    </w:p>
    <w:p w14:paraId="4EEE851F" w14:textId="41652C77" w:rsidR="009B3A57" w:rsidRDefault="009B3A57" w:rsidP="003604DB">
      <w:pPr>
        <w:pStyle w:val="NormalWeb"/>
        <w:spacing w:before="100" w:beforeAutospacing="1" w:after="100" w:afterAutospacing="1" w:line="360" w:lineRule="auto"/>
        <w:jc w:val="both"/>
        <w:rPr>
          <w:rStyle w:val="Strong"/>
          <w:rFonts w:asciiTheme="minorHAnsi" w:hAnsiTheme="minorHAnsi" w:cstheme="minorBidi"/>
          <w:i/>
          <w:iCs/>
          <w:sz w:val="22"/>
          <w:szCs w:val="22"/>
        </w:rPr>
      </w:pPr>
    </w:p>
    <w:p w14:paraId="1A0044F7" w14:textId="77777777" w:rsidR="00876780" w:rsidRPr="003604DB" w:rsidRDefault="00876780" w:rsidP="003604DB">
      <w:pPr>
        <w:pStyle w:val="NormalWeb"/>
        <w:spacing w:before="100" w:beforeAutospacing="1" w:after="100" w:afterAutospacing="1" w:line="360" w:lineRule="auto"/>
        <w:jc w:val="both"/>
        <w:rPr>
          <w:rStyle w:val="Strong"/>
          <w:rFonts w:asciiTheme="minorHAnsi" w:hAnsiTheme="minorHAnsi" w:cstheme="minorBidi"/>
          <w:i/>
          <w:iCs/>
          <w:sz w:val="22"/>
          <w:szCs w:val="22"/>
        </w:rPr>
      </w:pPr>
    </w:p>
    <w:p w14:paraId="3034A76B" w14:textId="754B19AA" w:rsidR="003C70DD" w:rsidRPr="003604DB" w:rsidRDefault="00EC745E" w:rsidP="003604DB">
      <w:pPr>
        <w:pStyle w:val="NormalWeb"/>
        <w:spacing w:before="100" w:beforeAutospacing="1" w:after="100" w:afterAutospacing="1" w:line="360" w:lineRule="auto"/>
        <w:rPr>
          <w:b/>
          <w:bCs/>
          <w:i/>
          <w:iCs/>
          <w:color w:val="000000" w:themeColor="text1"/>
          <w:sz w:val="22"/>
          <w:szCs w:val="22"/>
          <w:lang w:val="en"/>
        </w:rPr>
      </w:pPr>
      <w:r w:rsidRPr="003604DB">
        <w:rPr>
          <w:rFonts w:asciiTheme="minorHAnsi" w:hAnsiTheme="minorHAnsi" w:cstheme="minorHAnsi"/>
          <w:b/>
          <w:bCs/>
          <w:color w:val="000000" w:themeColor="text1"/>
          <w:sz w:val="22"/>
          <w:szCs w:val="22"/>
          <w:lang w:val="en"/>
        </w:rPr>
        <w:lastRenderedPageBreak/>
        <w:t>TITLE OF PROJECT:</w:t>
      </w:r>
      <w:r w:rsidR="7164ECBC" w:rsidRPr="003604DB">
        <w:rPr>
          <w:rFonts w:asciiTheme="minorHAnsi" w:hAnsiTheme="minorHAnsi" w:cstheme="minorHAnsi"/>
          <w:b/>
          <w:bCs/>
          <w:color w:val="000000" w:themeColor="text1"/>
          <w:sz w:val="22"/>
          <w:szCs w:val="22"/>
          <w:lang w:val="en"/>
        </w:rPr>
        <w:t xml:space="preserve"> </w:t>
      </w:r>
      <w:r w:rsidR="000C0A97" w:rsidRPr="003604DB">
        <w:rPr>
          <w:rFonts w:asciiTheme="minorHAnsi" w:eastAsia="Arial" w:hAnsiTheme="minorHAnsi" w:cstheme="minorHAnsi"/>
          <w:bCs/>
          <w:iCs/>
          <w:color w:val="7030A0"/>
          <w:sz w:val="22"/>
          <w:szCs w:val="22"/>
        </w:rPr>
        <w:t>[Project Title – to match exactly the Participant Information Sheet and Consent Form]</w:t>
      </w:r>
      <w:r w:rsidR="000C0A97" w:rsidRPr="003604DB" w:rsidDel="00EC745E">
        <w:rPr>
          <w:b/>
          <w:bCs/>
          <w:i/>
          <w:iCs/>
          <w:color w:val="7030A0"/>
          <w:sz w:val="22"/>
          <w:szCs w:val="22"/>
          <w:lang w:val="en"/>
        </w:rPr>
        <w:t xml:space="preserve"> </w:t>
      </w:r>
    </w:p>
    <w:p w14:paraId="1475B6D8" w14:textId="788716B3" w:rsidR="00A8604D" w:rsidRPr="003604DB" w:rsidRDefault="00A148E2" w:rsidP="003604DB">
      <w:pPr>
        <w:pStyle w:val="NormalWeb"/>
        <w:spacing w:before="100" w:beforeAutospacing="1" w:after="100" w:afterAutospacing="1" w:line="360" w:lineRule="auto"/>
        <w:rPr>
          <w:rFonts w:asciiTheme="minorHAnsi" w:hAnsiTheme="minorHAnsi" w:cstheme="minorBidi"/>
          <w:color w:val="7030A0"/>
          <w:sz w:val="22"/>
          <w:szCs w:val="22"/>
        </w:rPr>
      </w:pPr>
      <w:r w:rsidRPr="003604DB">
        <w:rPr>
          <w:rFonts w:asciiTheme="minorHAnsi" w:hAnsiTheme="minorHAnsi" w:cstheme="minorHAnsi"/>
          <w:sz w:val="22"/>
          <w:szCs w:val="22"/>
        </w:rPr>
        <w:t>Thank you for taking part in this research project.</w:t>
      </w:r>
      <w:r w:rsidR="003C70DD" w:rsidRPr="003604DB">
        <w:rPr>
          <w:rFonts w:asciiTheme="minorHAnsi" w:hAnsiTheme="minorHAnsi" w:cstheme="minorHAnsi"/>
          <w:sz w:val="22"/>
          <w:szCs w:val="22"/>
        </w:rPr>
        <w:t xml:space="preserve"> The study</w:t>
      </w:r>
      <w:r w:rsidRPr="003604DB">
        <w:rPr>
          <w:rFonts w:asciiTheme="minorHAnsi" w:hAnsiTheme="minorHAnsi" w:cstheme="minorHAnsi"/>
          <w:sz w:val="22"/>
          <w:szCs w:val="22"/>
        </w:rPr>
        <w:t xml:space="preserve"> aimed to investigate</w:t>
      </w:r>
      <w:r w:rsidR="003C70DD" w:rsidRPr="003604DB">
        <w:rPr>
          <w:rFonts w:asciiTheme="minorHAnsi" w:hAnsiTheme="minorHAnsi" w:cstheme="minorHAnsi"/>
          <w:sz w:val="22"/>
          <w:szCs w:val="22"/>
        </w:rPr>
        <w:t xml:space="preserve"> </w:t>
      </w:r>
      <w:r w:rsidRPr="003604DB">
        <w:rPr>
          <w:rFonts w:asciiTheme="minorHAnsi" w:hAnsiTheme="minorHAnsi" w:cstheme="minorHAnsi"/>
          <w:bCs/>
          <w:iCs/>
          <w:color w:val="7030A0"/>
          <w:sz w:val="22"/>
          <w:szCs w:val="22"/>
        </w:rPr>
        <w:t>[insert a</w:t>
      </w:r>
      <w:r w:rsidR="000C0EE0" w:rsidRPr="003604DB">
        <w:rPr>
          <w:rFonts w:asciiTheme="minorHAnsi" w:hAnsiTheme="minorHAnsi" w:cstheme="minorHAnsi"/>
          <w:bCs/>
          <w:iCs/>
          <w:color w:val="7030A0"/>
          <w:sz w:val="22"/>
          <w:szCs w:val="22"/>
        </w:rPr>
        <w:t xml:space="preserve"> very</w:t>
      </w:r>
      <w:r w:rsidRPr="003604DB">
        <w:rPr>
          <w:rFonts w:asciiTheme="minorHAnsi" w:hAnsiTheme="minorHAnsi" w:cstheme="minorHAnsi"/>
          <w:bCs/>
          <w:iCs/>
          <w:color w:val="7030A0"/>
          <w:sz w:val="22"/>
          <w:szCs w:val="22"/>
        </w:rPr>
        <w:t xml:space="preserve"> concise reminder of the aim of the </w:t>
      </w:r>
      <w:r w:rsidR="005535CB" w:rsidRPr="003604DB">
        <w:rPr>
          <w:rFonts w:asciiTheme="minorHAnsi" w:hAnsiTheme="minorHAnsi" w:cstheme="minorHAnsi"/>
          <w:bCs/>
          <w:iCs/>
          <w:color w:val="7030A0"/>
          <w:sz w:val="22"/>
          <w:szCs w:val="22"/>
        </w:rPr>
        <w:t>project</w:t>
      </w:r>
      <w:r w:rsidR="000C0EE0" w:rsidRPr="003604DB">
        <w:rPr>
          <w:rFonts w:asciiTheme="minorHAnsi" w:hAnsiTheme="minorHAnsi" w:cstheme="minorHAnsi"/>
          <w:bCs/>
          <w:iCs/>
          <w:color w:val="7030A0"/>
          <w:sz w:val="22"/>
          <w:szCs w:val="22"/>
        </w:rPr>
        <w:t>, consistent with that on the PI Sheet,</w:t>
      </w:r>
      <w:r w:rsidR="005535CB" w:rsidRPr="003604DB">
        <w:rPr>
          <w:rFonts w:asciiTheme="minorHAnsi" w:hAnsiTheme="minorHAnsi" w:cstheme="minorHAnsi"/>
          <w:bCs/>
          <w:iCs/>
          <w:color w:val="7030A0"/>
          <w:sz w:val="22"/>
          <w:szCs w:val="22"/>
        </w:rPr>
        <w:t xml:space="preserve"> </w:t>
      </w:r>
      <w:r w:rsidR="00FD592C" w:rsidRPr="003604DB">
        <w:rPr>
          <w:rFonts w:asciiTheme="minorHAnsi" w:hAnsiTheme="minorHAnsi" w:cstheme="minorHAnsi"/>
          <w:bCs/>
          <w:iCs/>
          <w:color w:val="7030A0"/>
          <w:sz w:val="22"/>
          <w:szCs w:val="22"/>
        </w:rPr>
        <w:t>and reveal any deception used</w:t>
      </w:r>
      <w:r w:rsidRPr="003604DB">
        <w:rPr>
          <w:rFonts w:asciiTheme="minorHAnsi" w:hAnsiTheme="minorHAnsi" w:cstheme="minorHAnsi"/>
          <w:bCs/>
          <w:iCs/>
          <w:color w:val="7030A0"/>
          <w:sz w:val="22"/>
          <w:szCs w:val="22"/>
        </w:rPr>
        <w:t>]</w:t>
      </w:r>
      <w:r w:rsidR="000C0EE0" w:rsidRPr="003604DB">
        <w:rPr>
          <w:rFonts w:asciiTheme="minorHAnsi" w:hAnsiTheme="minorHAnsi" w:cstheme="minorHAnsi"/>
          <w:bCs/>
          <w:iCs/>
          <w:color w:val="7030A0"/>
          <w:sz w:val="22"/>
          <w:szCs w:val="22"/>
        </w:rPr>
        <w:t>.</w:t>
      </w:r>
    </w:p>
    <w:p w14:paraId="16F200E2" w14:textId="27752E2E" w:rsidR="00A8604D" w:rsidRPr="003604DB" w:rsidRDefault="00D80F1A" w:rsidP="00D745EC">
      <w:pPr>
        <w:pStyle w:val="NormalWeb"/>
        <w:spacing w:before="100" w:beforeAutospacing="1" w:after="100" w:afterAutospacing="1" w:line="360" w:lineRule="auto"/>
        <w:rPr>
          <w:rFonts w:asciiTheme="minorHAnsi" w:hAnsiTheme="minorHAnsi" w:cstheme="minorBidi"/>
          <w:color w:val="7030A0"/>
          <w:sz w:val="22"/>
          <w:szCs w:val="22"/>
        </w:rPr>
      </w:pPr>
      <w:r w:rsidRPr="003604DB">
        <w:rPr>
          <w:rFonts w:asciiTheme="minorHAnsi" w:hAnsiTheme="minorHAnsi" w:cstheme="minorBidi"/>
          <w:color w:val="7030A0"/>
          <w:sz w:val="22"/>
          <w:szCs w:val="22"/>
        </w:rPr>
        <w:t xml:space="preserve">[Where relevant]: </w:t>
      </w:r>
      <w:r w:rsidR="7164ECBC" w:rsidRPr="003604DB">
        <w:rPr>
          <w:rFonts w:asciiTheme="minorHAnsi" w:hAnsiTheme="minorHAnsi" w:cstheme="minorBidi"/>
          <w:sz w:val="22"/>
          <w:szCs w:val="22"/>
        </w:rPr>
        <w:t xml:space="preserve">If you </w:t>
      </w:r>
      <w:r w:rsidR="00FD2926" w:rsidRPr="003604DB">
        <w:rPr>
          <w:rFonts w:asciiTheme="minorHAnsi" w:hAnsiTheme="minorHAnsi" w:cstheme="minorBidi"/>
          <w:sz w:val="22"/>
          <w:szCs w:val="22"/>
        </w:rPr>
        <w:t xml:space="preserve">subsequently </w:t>
      </w:r>
      <w:r w:rsidR="7164ECBC" w:rsidRPr="003604DB">
        <w:rPr>
          <w:rFonts w:asciiTheme="minorHAnsi" w:hAnsiTheme="minorHAnsi" w:cstheme="minorBidi"/>
          <w:sz w:val="22"/>
          <w:szCs w:val="22"/>
        </w:rPr>
        <w:t xml:space="preserve">wish to </w:t>
      </w:r>
      <w:r w:rsidR="001D2AD6" w:rsidRPr="003604DB">
        <w:rPr>
          <w:rFonts w:asciiTheme="minorHAnsi" w:hAnsiTheme="minorHAnsi" w:cstheme="minorBidi"/>
          <w:sz w:val="22"/>
          <w:szCs w:val="22"/>
        </w:rPr>
        <w:t>withdraw from this research</w:t>
      </w:r>
      <w:r w:rsidR="000C0EE0" w:rsidRPr="003604DB">
        <w:rPr>
          <w:rFonts w:asciiTheme="minorHAnsi" w:hAnsiTheme="minorHAnsi" w:cstheme="minorBidi"/>
          <w:sz w:val="22"/>
          <w:szCs w:val="22"/>
        </w:rPr>
        <w:t xml:space="preserve">, </w:t>
      </w:r>
      <w:r w:rsidR="7164ECBC" w:rsidRPr="003604DB">
        <w:rPr>
          <w:rFonts w:asciiTheme="minorHAnsi" w:hAnsiTheme="minorHAnsi" w:cstheme="minorBidi"/>
          <w:color w:val="7030A0"/>
          <w:sz w:val="22"/>
          <w:szCs w:val="22"/>
        </w:rPr>
        <w:t>[</w:t>
      </w:r>
      <w:r w:rsidR="000C0EE0" w:rsidRPr="003604DB">
        <w:rPr>
          <w:rFonts w:asciiTheme="minorHAnsi" w:hAnsiTheme="minorHAnsi" w:cstheme="minorBidi"/>
          <w:color w:val="7030A0"/>
          <w:sz w:val="22"/>
          <w:szCs w:val="22"/>
        </w:rPr>
        <w:t xml:space="preserve">provide a </w:t>
      </w:r>
      <w:r w:rsidR="7164ECBC" w:rsidRPr="003604DB">
        <w:rPr>
          <w:rFonts w:asciiTheme="minorHAnsi" w:hAnsiTheme="minorHAnsi" w:cstheme="minorBidi"/>
          <w:color w:val="7030A0"/>
          <w:sz w:val="22"/>
          <w:szCs w:val="22"/>
        </w:rPr>
        <w:t>reminder about retrospective withdrawal</w:t>
      </w:r>
      <w:r w:rsidR="00FD2926" w:rsidRPr="003604DB">
        <w:rPr>
          <w:rFonts w:asciiTheme="minorHAnsi" w:hAnsiTheme="minorHAnsi" w:cstheme="minorBidi"/>
          <w:color w:val="7030A0"/>
          <w:sz w:val="22"/>
          <w:szCs w:val="22"/>
        </w:rPr>
        <w:t xml:space="preserve"> that is fully consistent with that in the PI Sheet. This should </w:t>
      </w:r>
      <w:r w:rsidR="7164ECBC" w:rsidRPr="003604DB">
        <w:rPr>
          <w:rFonts w:asciiTheme="minorHAnsi" w:hAnsiTheme="minorHAnsi" w:cstheme="minorBidi"/>
          <w:color w:val="7030A0"/>
          <w:sz w:val="22"/>
          <w:szCs w:val="22"/>
        </w:rPr>
        <w:t xml:space="preserve">include </w:t>
      </w:r>
      <w:r w:rsidR="00FD2926" w:rsidRPr="003604DB">
        <w:rPr>
          <w:rFonts w:asciiTheme="minorHAnsi" w:hAnsiTheme="minorHAnsi" w:cstheme="minorBidi"/>
          <w:color w:val="7030A0"/>
          <w:sz w:val="22"/>
          <w:szCs w:val="22"/>
        </w:rPr>
        <w:t xml:space="preserve">the </w:t>
      </w:r>
      <w:r w:rsidR="7164ECBC" w:rsidRPr="003604DB">
        <w:rPr>
          <w:rFonts w:asciiTheme="minorHAnsi" w:hAnsiTheme="minorHAnsi" w:cstheme="minorBidi"/>
          <w:color w:val="7030A0"/>
          <w:sz w:val="22"/>
          <w:szCs w:val="22"/>
        </w:rPr>
        <w:t xml:space="preserve">number of </w:t>
      </w:r>
      <w:r w:rsidR="00FD2926" w:rsidRPr="003604DB">
        <w:rPr>
          <w:rFonts w:asciiTheme="minorHAnsi" w:hAnsiTheme="minorHAnsi" w:cstheme="minorBidi"/>
          <w:color w:val="7030A0"/>
          <w:sz w:val="22"/>
          <w:szCs w:val="22"/>
        </w:rPr>
        <w:t>days/</w:t>
      </w:r>
      <w:r w:rsidR="7164ECBC" w:rsidRPr="003604DB">
        <w:rPr>
          <w:rFonts w:asciiTheme="minorHAnsi" w:hAnsiTheme="minorHAnsi" w:cstheme="minorBidi"/>
          <w:color w:val="7030A0"/>
          <w:sz w:val="22"/>
          <w:szCs w:val="22"/>
        </w:rPr>
        <w:t>weeks that you have given on</w:t>
      </w:r>
      <w:r w:rsidR="00B53A7D" w:rsidRPr="003604DB">
        <w:rPr>
          <w:rFonts w:asciiTheme="minorHAnsi" w:hAnsiTheme="minorHAnsi" w:cstheme="minorBidi"/>
          <w:color w:val="7030A0"/>
          <w:sz w:val="22"/>
          <w:szCs w:val="22"/>
        </w:rPr>
        <w:t xml:space="preserve"> the </w:t>
      </w:r>
      <w:r w:rsidR="00273562" w:rsidRPr="003604DB">
        <w:rPr>
          <w:rFonts w:asciiTheme="minorHAnsi" w:hAnsiTheme="minorHAnsi" w:cstheme="minorBidi"/>
          <w:color w:val="7030A0"/>
          <w:sz w:val="22"/>
          <w:szCs w:val="22"/>
        </w:rPr>
        <w:t>PI</w:t>
      </w:r>
      <w:r w:rsidR="7164ECBC" w:rsidRPr="003604DB">
        <w:rPr>
          <w:rFonts w:asciiTheme="minorHAnsi" w:hAnsiTheme="minorHAnsi" w:cstheme="minorBidi"/>
          <w:color w:val="7030A0"/>
          <w:sz w:val="22"/>
          <w:szCs w:val="22"/>
        </w:rPr>
        <w:t xml:space="preserve"> </w:t>
      </w:r>
      <w:r w:rsidR="00B53A7D" w:rsidRPr="003604DB">
        <w:rPr>
          <w:rFonts w:asciiTheme="minorHAnsi" w:hAnsiTheme="minorHAnsi" w:cstheme="minorBidi"/>
          <w:color w:val="7030A0"/>
          <w:sz w:val="22"/>
          <w:szCs w:val="22"/>
        </w:rPr>
        <w:t>S</w:t>
      </w:r>
      <w:r w:rsidR="7164ECBC" w:rsidRPr="003604DB">
        <w:rPr>
          <w:rFonts w:asciiTheme="minorHAnsi" w:hAnsiTheme="minorHAnsi" w:cstheme="minorBidi"/>
          <w:color w:val="7030A0"/>
          <w:sz w:val="22"/>
          <w:szCs w:val="22"/>
        </w:rPr>
        <w:t>heet</w:t>
      </w:r>
      <w:r w:rsidR="00FD2926" w:rsidRPr="003604DB">
        <w:rPr>
          <w:rFonts w:asciiTheme="minorHAnsi" w:hAnsiTheme="minorHAnsi" w:cstheme="minorBidi"/>
          <w:color w:val="7030A0"/>
          <w:sz w:val="22"/>
          <w:szCs w:val="22"/>
        </w:rPr>
        <w:t xml:space="preserve">, </w:t>
      </w:r>
      <w:r w:rsidR="7164ECBC" w:rsidRPr="003604DB">
        <w:rPr>
          <w:rFonts w:asciiTheme="minorHAnsi" w:hAnsiTheme="minorHAnsi" w:cstheme="minorBidi"/>
          <w:color w:val="7030A0"/>
          <w:sz w:val="22"/>
          <w:szCs w:val="22"/>
        </w:rPr>
        <w:t>and remind how they should get in touch with you e.g., by email, with memorable word or number</w:t>
      </w:r>
      <w:r w:rsidR="00FF3C10" w:rsidRPr="003604DB">
        <w:rPr>
          <w:rFonts w:asciiTheme="minorHAnsi" w:hAnsiTheme="minorHAnsi" w:cstheme="minorBidi"/>
          <w:color w:val="7030A0"/>
          <w:sz w:val="22"/>
          <w:szCs w:val="22"/>
        </w:rPr>
        <w:t>, or using an anonymous Withdrawal Survey</w:t>
      </w:r>
      <w:r w:rsidR="00ED1340" w:rsidRPr="003604DB">
        <w:rPr>
          <w:rFonts w:asciiTheme="minorHAnsi" w:hAnsiTheme="minorHAnsi" w:cstheme="minorBidi"/>
          <w:color w:val="7030A0"/>
          <w:sz w:val="22"/>
          <w:szCs w:val="22"/>
        </w:rPr>
        <w:t>, including the link here</w:t>
      </w:r>
      <w:r w:rsidR="006B0593" w:rsidRPr="003604DB">
        <w:rPr>
          <w:rFonts w:asciiTheme="minorHAnsi" w:hAnsiTheme="minorHAnsi" w:cstheme="minorBidi"/>
          <w:color w:val="7030A0"/>
          <w:sz w:val="22"/>
          <w:szCs w:val="22"/>
        </w:rPr>
        <w:t>.</w:t>
      </w:r>
      <w:r w:rsidR="7164ECBC" w:rsidRPr="003604DB">
        <w:rPr>
          <w:rFonts w:asciiTheme="minorHAnsi" w:hAnsiTheme="minorHAnsi" w:cstheme="minorBidi"/>
          <w:color w:val="7030A0"/>
          <w:sz w:val="22"/>
          <w:szCs w:val="22"/>
        </w:rPr>
        <w:t xml:space="preserve"> </w:t>
      </w:r>
      <w:r w:rsidR="006B0593" w:rsidRPr="003604DB">
        <w:rPr>
          <w:rFonts w:asciiTheme="minorHAnsi" w:hAnsiTheme="minorHAnsi" w:cstheme="minorBidi"/>
          <w:color w:val="7030A0"/>
          <w:sz w:val="22"/>
          <w:szCs w:val="22"/>
        </w:rPr>
        <w:t>E</w:t>
      </w:r>
      <w:r w:rsidR="7164ECBC" w:rsidRPr="003604DB">
        <w:rPr>
          <w:rFonts w:asciiTheme="minorHAnsi" w:hAnsiTheme="minorHAnsi" w:cstheme="minorBidi"/>
          <w:color w:val="7030A0"/>
          <w:sz w:val="22"/>
          <w:szCs w:val="22"/>
        </w:rPr>
        <w:t xml:space="preserve">nsure participants are aware that it may not be possible to withdraw their data </w:t>
      </w:r>
      <w:r w:rsidR="00F92721" w:rsidRPr="003604DB">
        <w:rPr>
          <w:rFonts w:asciiTheme="minorHAnsi" w:hAnsiTheme="minorHAnsi" w:cstheme="minorBidi"/>
          <w:color w:val="7030A0"/>
          <w:sz w:val="22"/>
          <w:szCs w:val="22"/>
        </w:rPr>
        <w:t>once analysis is underway</w:t>
      </w:r>
      <w:r w:rsidRPr="003604DB">
        <w:rPr>
          <w:rFonts w:asciiTheme="minorHAnsi" w:hAnsiTheme="minorHAnsi" w:cstheme="minorBidi"/>
          <w:color w:val="7030A0"/>
          <w:sz w:val="22"/>
          <w:szCs w:val="22"/>
        </w:rPr>
        <w:t xml:space="preserve"> etc.</w:t>
      </w:r>
      <w:r w:rsidR="7164ECBC" w:rsidRPr="003604DB">
        <w:rPr>
          <w:rFonts w:asciiTheme="minorHAnsi" w:hAnsiTheme="minorHAnsi" w:cstheme="minorBidi"/>
          <w:color w:val="7030A0"/>
          <w:sz w:val="22"/>
          <w:szCs w:val="22"/>
        </w:rPr>
        <w:t>]</w:t>
      </w:r>
      <w:r w:rsidR="006B0593" w:rsidRPr="003604DB">
        <w:rPr>
          <w:rFonts w:asciiTheme="minorHAnsi" w:hAnsiTheme="minorHAnsi" w:cstheme="minorBidi"/>
          <w:color w:val="7030A0"/>
          <w:sz w:val="22"/>
          <w:szCs w:val="22"/>
        </w:rPr>
        <w:t>.</w:t>
      </w:r>
      <w:r w:rsidR="7164ECBC" w:rsidRPr="003604DB">
        <w:rPr>
          <w:rFonts w:asciiTheme="minorHAnsi" w:hAnsiTheme="minorHAnsi" w:cstheme="minorBidi"/>
          <w:b/>
          <w:bCs/>
          <w:i/>
          <w:iCs/>
          <w:color w:val="7030A0"/>
          <w:sz w:val="22"/>
          <w:szCs w:val="22"/>
        </w:rPr>
        <w:t xml:space="preserve"> </w:t>
      </w:r>
    </w:p>
    <w:p w14:paraId="446613EF" w14:textId="5C03C038" w:rsidR="0048612C" w:rsidRPr="003604DB" w:rsidRDefault="00D80F1A" w:rsidP="003604DB">
      <w:pPr>
        <w:pStyle w:val="NormalWeb"/>
        <w:spacing w:before="100" w:beforeAutospacing="1" w:after="100" w:afterAutospacing="1" w:line="360" w:lineRule="auto"/>
        <w:jc w:val="both"/>
        <w:rPr>
          <w:rFonts w:asciiTheme="minorHAnsi" w:hAnsiTheme="minorHAnsi" w:cstheme="minorBidi"/>
          <w:sz w:val="22"/>
          <w:szCs w:val="22"/>
        </w:rPr>
      </w:pPr>
      <w:r w:rsidRPr="003604DB">
        <w:rPr>
          <w:rFonts w:asciiTheme="minorHAnsi" w:hAnsiTheme="minorHAnsi" w:cstheme="minorBidi"/>
          <w:color w:val="7030A0"/>
          <w:sz w:val="22"/>
          <w:szCs w:val="22"/>
        </w:rPr>
        <w:t xml:space="preserve">[Where relevant]: </w:t>
      </w:r>
      <w:r w:rsidR="7164ECBC" w:rsidRPr="003604DB">
        <w:rPr>
          <w:rFonts w:asciiTheme="minorHAnsi" w:hAnsiTheme="minorHAnsi" w:cstheme="minorBidi"/>
          <w:sz w:val="22"/>
          <w:szCs w:val="22"/>
        </w:rPr>
        <w:t>If any of the issues in this study were distressing and you feel you need additional support, please contact one of the organisations below for help:</w:t>
      </w:r>
      <w:r w:rsidR="0048612C" w:rsidRPr="003604DB">
        <w:rPr>
          <w:rFonts w:asciiTheme="minorHAnsi" w:hAnsiTheme="minorHAnsi" w:cstheme="minorBidi"/>
          <w:sz w:val="22"/>
          <w:szCs w:val="22"/>
        </w:rPr>
        <w:t xml:space="preserve"> </w:t>
      </w:r>
    </w:p>
    <w:p w14:paraId="033A0D99" w14:textId="77777777" w:rsidR="00DA006D" w:rsidRDefault="00403713" w:rsidP="003604DB">
      <w:pPr>
        <w:pStyle w:val="NormalWeb"/>
        <w:spacing w:before="100" w:beforeAutospacing="1" w:after="100" w:afterAutospacing="1" w:line="360" w:lineRule="auto"/>
        <w:jc w:val="both"/>
        <w:rPr>
          <w:rFonts w:asciiTheme="minorHAnsi" w:hAnsiTheme="minorHAnsi" w:cstheme="minorBidi"/>
          <w:color w:val="7030A0"/>
          <w:sz w:val="22"/>
          <w:szCs w:val="22"/>
        </w:rPr>
      </w:pPr>
      <w:r w:rsidRPr="003604DB">
        <w:rPr>
          <w:rFonts w:asciiTheme="minorHAnsi" w:hAnsiTheme="minorHAnsi" w:cstheme="minorBidi"/>
          <w:color w:val="7030A0"/>
          <w:sz w:val="22"/>
          <w:szCs w:val="22"/>
        </w:rPr>
        <w:t xml:space="preserve">[Add in appropriate and tailored signposting e.g., you may signpost to support agencies or charities, </w:t>
      </w:r>
      <w:r w:rsidR="007929F1" w:rsidRPr="003604DB">
        <w:rPr>
          <w:rFonts w:asciiTheme="minorHAnsi" w:hAnsiTheme="minorHAnsi" w:cstheme="minorBidi"/>
          <w:color w:val="7030A0"/>
          <w:sz w:val="22"/>
          <w:szCs w:val="22"/>
        </w:rPr>
        <w:t xml:space="preserve">or </w:t>
      </w:r>
      <w:r w:rsidRPr="003604DB">
        <w:rPr>
          <w:rFonts w:asciiTheme="minorHAnsi" w:hAnsiTheme="minorHAnsi" w:cstheme="minorBidi"/>
          <w:color w:val="7030A0"/>
          <w:sz w:val="22"/>
          <w:szCs w:val="22"/>
        </w:rPr>
        <w:t xml:space="preserve">you may </w:t>
      </w:r>
      <w:r w:rsidR="00E21653" w:rsidRPr="003604DB">
        <w:rPr>
          <w:rFonts w:asciiTheme="minorHAnsi" w:hAnsiTheme="minorHAnsi" w:cstheme="minorBidi"/>
          <w:color w:val="7030A0"/>
          <w:sz w:val="22"/>
          <w:szCs w:val="22"/>
        </w:rPr>
        <w:t>suggest talking to a</w:t>
      </w:r>
      <w:r w:rsidR="0073755E" w:rsidRPr="003604DB">
        <w:rPr>
          <w:rFonts w:asciiTheme="minorHAnsi" w:hAnsiTheme="minorHAnsi" w:cstheme="minorBidi"/>
          <w:color w:val="7030A0"/>
          <w:sz w:val="22"/>
          <w:szCs w:val="22"/>
        </w:rPr>
        <w:t xml:space="preserve"> GP, an</w:t>
      </w:r>
      <w:r w:rsidRPr="003604DB">
        <w:rPr>
          <w:rFonts w:asciiTheme="minorHAnsi" w:hAnsiTheme="minorHAnsi" w:cstheme="minorBidi"/>
          <w:color w:val="7030A0"/>
          <w:sz w:val="22"/>
          <w:szCs w:val="22"/>
        </w:rPr>
        <w:t xml:space="preserve"> employer or supervisor if relevant]</w:t>
      </w:r>
      <w:r w:rsidR="00E21653" w:rsidRPr="003604DB">
        <w:rPr>
          <w:rFonts w:asciiTheme="minorHAnsi" w:hAnsiTheme="minorHAnsi" w:cstheme="minorBidi"/>
          <w:color w:val="7030A0"/>
          <w:sz w:val="22"/>
          <w:szCs w:val="22"/>
        </w:rPr>
        <w:t>.</w:t>
      </w:r>
    </w:p>
    <w:p w14:paraId="0F882297" w14:textId="6A601607" w:rsidR="00A02A5C" w:rsidRPr="00DA006D" w:rsidRDefault="00D6174B" w:rsidP="003604DB">
      <w:pPr>
        <w:pStyle w:val="NormalWeb"/>
        <w:spacing w:before="100" w:beforeAutospacing="1" w:after="100" w:afterAutospacing="1" w:line="360" w:lineRule="auto"/>
        <w:jc w:val="both"/>
        <w:rPr>
          <w:rFonts w:asciiTheme="minorHAnsi" w:hAnsiTheme="minorHAnsi" w:cstheme="minorBidi"/>
          <w:color w:val="7030A0"/>
          <w:sz w:val="22"/>
          <w:szCs w:val="22"/>
        </w:rPr>
      </w:pPr>
      <w:r w:rsidRPr="003604DB">
        <w:rPr>
          <w:rFonts w:asciiTheme="minorHAnsi" w:hAnsiTheme="minorHAnsi" w:cstheme="minorHAnsi"/>
          <w:color w:val="7030A0"/>
          <w:sz w:val="22"/>
          <w:szCs w:val="22"/>
        </w:rPr>
        <w:t>Participants should be provided with information on how and when they can receive feedback on the results of the project and any information about being able to access results or a summary of findings. For example:</w:t>
      </w:r>
    </w:p>
    <w:p w14:paraId="768CF296" w14:textId="77777777" w:rsidR="00D80135" w:rsidRPr="003604DB" w:rsidRDefault="00A02A5C" w:rsidP="003604DB">
      <w:pPr>
        <w:spacing w:before="100" w:beforeAutospacing="1" w:after="100" w:afterAutospacing="1" w:line="360" w:lineRule="auto"/>
        <w:rPr>
          <w:rFonts w:cstheme="minorHAnsi"/>
          <w:iCs/>
          <w:color w:val="385623" w:themeColor="accent6" w:themeShade="80"/>
        </w:rPr>
      </w:pPr>
      <w:r w:rsidRPr="003604DB">
        <w:rPr>
          <w:rFonts w:eastAsia="Times New Roman" w:cstheme="minorHAnsi"/>
          <w:color w:val="7030A0"/>
          <w:lang w:eastAsia="en-GB"/>
        </w:rPr>
        <w:t>[</w:t>
      </w:r>
      <w:r w:rsidR="00675D87" w:rsidRPr="003604DB">
        <w:rPr>
          <w:rFonts w:eastAsia="Times New Roman" w:cstheme="minorHAnsi"/>
          <w:color w:val="7030A0"/>
          <w:lang w:eastAsia="en-GB"/>
        </w:rPr>
        <w:t>W</w:t>
      </w:r>
      <w:r w:rsidRPr="003604DB">
        <w:rPr>
          <w:rFonts w:eastAsia="Times New Roman" w:cstheme="minorHAnsi"/>
          <w:color w:val="7030A0"/>
          <w:lang w:eastAsia="en-GB"/>
        </w:rPr>
        <w:t xml:space="preserve">here the participants’ identities are known to the research team]: </w:t>
      </w:r>
      <w:r w:rsidR="00F72E5F" w:rsidRPr="003604DB">
        <w:rPr>
          <w:rStyle w:val="cf01"/>
          <w:rFonts w:asciiTheme="minorHAnsi" w:hAnsiTheme="minorHAnsi" w:cstheme="minorHAnsi"/>
          <w:b w:val="0"/>
          <w:bCs w:val="0"/>
          <w:color w:val="385623" w:themeColor="accent6" w:themeShade="80"/>
          <w:sz w:val="22"/>
          <w:szCs w:val="22"/>
        </w:rPr>
        <w:t>When the research is complete, you will be sent a summary of the findings via the channel</w:t>
      </w:r>
      <w:r w:rsidR="00A8604D" w:rsidRPr="003604DB">
        <w:rPr>
          <w:rStyle w:val="cf01"/>
          <w:rFonts w:asciiTheme="minorHAnsi" w:hAnsiTheme="minorHAnsi" w:cstheme="minorHAnsi"/>
          <w:b w:val="0"/>
          <w:bCs w:val="0"/>
          <w:color w:val="385623" w:themeColor="accent6" w:themeShade="80"/>
          <w:sz w:val="22"/>
          <w:szCs w:val="22"/>
        </w:rPr>
        <w:t xml:space="preserve"> </w:t>
      </w:r>
      <w:r w:rsidR="00F72E5F" w:rsidRPr="003604DB">
        <w:rPr>
          <w:rStyle w:val="cf01"/>
          <w:rFonts w:asciiTheme="minorHAnsi" w:hAnsiTheme="minorHAnsi" w:cstheme="minorHAnsi"/>
          <w:b w:val="0"/>
          <w:bCs w:val="0"/>
          <w:color w:val="385623" w:themeColor="accent6" w:themeShade="80"/>
          <w:sz w:val="22"/>
          <w:szCs w:val="22"/>
        </w:rPr>
        <w:t xml:space="preserve">through which you were originally contacted. If you would prefer not to receive this summary, please let us know using the </w:t>
      </w:r>
      <w:r w:rsidR="00E5614F" w:rsidRPr="003604DB">
        <w:rPr>
          <w:rFonts w:cstheme="minorHAnsi"/>
          <w:color w:val="385623" w:themeColor="accent6" w:themeShade="80"/>
        </w:rPr>
        <w:t>contact</w:t>
      </w:r>
      <w:r w:rsidR="00F72E5F" w:rsidRPr="003604DB">
        <w:rPr>
          <w:rFonts w:cstheme="minorHAnsi"/>
          <w:color w:val="385623" w:themeColor="accent6" w:themeShade="80"/>
        </w:rPr>
        <w:t xml:space="preserve"> </w:t>
      </w:r>
      <w:r w:rsidR="00C54EF7" w:rsidRPr="003604DB">
        <w:rPr>
          <w:rStyle w:val="cf01"/>
          <w:rFonts w:asciiTheme="minorHAnsi" w:hAnsiTheme="minorHAnsi" w:cstheme="minorHAnsi"/>
          <w:b w:val="0"/>
          <w:bCs w:val="0"/>
          <w:color w:val="385623" w:themeColor="accent6" w:themeShade="80"/>
          <w:sz w:val="22"/>
          <w:szCs w:val="22"/>
        </w:rPr>
        <w:t>details below.</w:t>
      </w:r>
      <w:r w:rsidR="009864B6" w:rsidRPr="003604DB">
        <w:rPr>
          <w:rStyle w:val="cf01"/>
          <w:rFonts w:asciiTheme="minorHAnsi" w:hAnsiTheme="minorHAnsi" w:cstheme="minorHAnsi"/>
          <w:b w:val="0"/>
          <w:bCs w:val="0"/>
          <w:color w:val="385623" w:themeColor="accent6" w:themeShade="80"/>
          <w:sz w:val="22"/>
          <w:szCs w:val="22"/>
        </w:rPr>
        <w:t xml:space="preserve"> Any future </w:t>
      </w:r>
      <w:r w:rsidR="009F09BE" w:rsidRPr="003604DB">
        <w:rPr>
          <w:rStyle w:val="cf01"/>
          <w:rFonts w:asciiTheme="minorHAnsi" w:hAnsiTheme="minorHAnsi" w:cstheme="minorHAnsi"/>
          <w:b w:val="0"/>
          <w:bCs w:val="0"/>
          <w:color w:val="385623" w:themeColor="accent6" w:themeShade="80"/>
          <w:sz w:val="22"/>
          <w:szCs w:val="22"/>
        </w:rPr>
        <w:t xml:space="preserve">public </w:t>
      </w:r>
      <w:r w:rsidR="009864B6" w:rsidRPr="003604DB">
        <w:rPr>
          <w:rStyle w:val="cf01"/>
          <w:rFonts w:asciiTheme="minorHAnsi" w:hAnsiTheme="minorHAnsi" w:cstheme="minorHAnsi"/>
          <w:b w:val="0"/>
          <w:bCs w:val="0"/>
          <w:color w:val="385623" w:themeColor="accent6" w:themeShade="80"/>
          <w:sz w:val="22"/>
          <w:szCs w:val="22"/>
        </w:rPr>
        <w:t>outputs from the research, such as [</w:t>
      </w:r>
      <w:r w:rsidR="00DD6D99" w:rsidRPr="003604DB">
        <w:rPr>
          <w:rStyle w:val="cf01"/>
          <w:rFonts w:asciiTheme="minorHAnsi" w:hAnsiTheme="minorHAnsi" w:cstheme="minorHAnsi"/>
          <w:b w:val="0"/>
          <w:bCs w:val="0"/>
          <w:color w:val="385623" w:themeColor="accent6" w:themeShade="80"/>
          <w:sz w:val="22"/>
          <w:szCs w:val="22"/>
        </w:rPr>
        <w:t>include outputs consistent with those described on the PI Sheet, e.g. conference presentations, journal papers</w:t>
      </w:r>
      <w:r w:rsidR="009F09BE" w:rsidRPr="003604DB">
        <w:rPr>
          <w:rStyle w:val="cf01"/>
          <w:rFonts w:asciiTheme="minorHAnsi" w:hAnsiTheme="minorHAnsi" w:cstheme="minorHAnsi"/>
          <w:b w:val="0"/>
          <w:bCs w:val="0"/>
          <w:color w:val="385623" w:themeColor="accent6" w:themeShade="80"/>
          <w:sz w:val="22"/>
          <w:szCs w:val="22"/>
        </w:rPr>
        <w:t>]</w:t>
      </w:r>
      <w:r w:rsidR="00DD6D99" w:rsidRPr="003604DB">
        <w:rPr>
          <w:rStyle w:val="cf01"/>
          <w:rFonts w:asciiTheme="minorHAnsi" w:hAnsiTheme="minorHAnsi" w:cstheme="minorHAnsi"/>
          <w:b w:val="0"/>
          <w:bCs w:val="0"/>
          <w:color w:val="385623" w:themeColor="accent6" w:themeShade="80"/>
          <w:sz w:val="22"/>
          <w:szCs w:val="22"/>
        </w:rPr>
        <w:t xml:space="preserve"> will be made available via </w:t>
      </w:r>
      <w:r w:rsidR="00E95D0A" w:rsidRPr="003604DB">
        <w:rPr>
          <w:rStyle w:val="cf01"/>
          <w:rFonts w:asciiTheme="minorHAnsi" w:hAnsiTheme="minorHAnsi" w:cstheme="minorHAnsi"/>
          <w:b w:val="0"/>
          <w:bCs w:val="0"/>
          <w:color w:val="385623" w:themeColor="accent6" w:themeShade="80"/>
          <w:sz w:val="22"/>
          <w:szCs w:val="22"/>
        </w:rPr>
        <w:t xml:space="preserve">the </w:t>
      </w:r>
      <w:r w:rsidR="00D80135" w:rsidRPr="003604DB">
        <w:rPr>
          <w:rFonts w:cstheme="minorHAnsi"/>
          <w:iCs/>
          <w:color w:val="385623" w:themeColor="accent6" w:themeShade="80"/>
        </w:rPr>
        <w:t xml:space="preserve">University of Cumbria’s institutional repository, </w:t>
      </w:r>
      <w:hyperlink r:id="rId12" w:history="1">
        <w:r w:rsidR="00D80135" w:rsidRPr="003604DB">
          <w:rPr>
            <w:rStyle w:val="Hyperlink"/>
            <w:rFonts w:cstheme="minorHAnsi"/>
            <w:iCs/>
            <w:color w:val="023160" w:themeColor="hyperlink" w:themeShade="80"/>
          </w:rPr>
          <w:t>InSIght</w:t>
        </w:r>
      </w:hyperlink>
      <w:r w:rsidR="00D80135" w:rsidRPr="003604DB">
        <w:rPr>
          <w:rFonts w:cstheme="minorHAnsi"/>
          <w:iCs/>
          <w:color w:val="385623" w:themeColor="accent6" w:themeShade="80"/>
        </w:rPr>
        <w:t xml:space="preserve">. </w:t>
      </w:r>
    </w:p>
    <w:p w14:paraId="0B4F61B2" w14:textId="77777777" w:rsidR="00D80135" w:rsidRPr="003604DB" w:rsidRDefault="00461D9D" w:rsidP="003604DB">
      <w:pPr>
        <w:spacing w:before="100" w:beforeAutospacing="1" w:after="100" w:afterAutospacing="1" w:line="360" w:lineRule="auto"/>
        <w:rPr>
          <w:rFonts w:cstheme="minorHAnsi"/>
          <w:iCs/>
          <w:color w:val="385623" w:themeColor="accent6" w:themeShade="80"/>
        </w:rPr>
      </w:pPr>
      <w:r w:rsidRPr="003604DB">
        <w:rPr>
          <w:rFonts w:eastAsia="Times New Roman" w:cstheme="minorHAnsi"/>
          <w:color w:val="7030A0"/>
          <w:lang w:eastAsia="en-GB"/>
        </w:rPr>
        <w:t>[</w:t>
      </w:r>
      <w:r w:rsidR="00C54EF7" w:rsidRPr="003604DB">
        <w:rPr>
          <w:rFonts w:eastAsia="Times New Roman" w:cstheme="minorHAnsi"/>
          <w:color w:val="7030A0"/>
          <w:lang w:eastAsia="en-GB"/>
        </w:rPr>
        <w:t xml:space="preserve">Or, for </w:t>
      </w:r>
      <w:r w:rsidR="009F49D1" w:rsidRPr="003604DB">
        <w:rPr>
          <w:rFonts w:eastAsia="Times New Roman" w:cstheme="minorHAnsi"/>
          <w:color w:val="7030A0"/>
          <w:lang w:eastAsia="en-GB"/>
        </w:rPr>
        <w:t xml:space="preserve">fully </w:t>
      </w:r>
      <w:r w:rsidR="00C54EF7" w:rsidRPr="003604DB">
        <w:rPr>
          <w:rFonts w:eastAsia="Times New Roman" w:cstheme="minorHAnsi"/>
          <w:color w:val="7030A0"/>
          <w:lang w:eastAsia="en-GB"/>
        </w:rPr>
        <w:t>anonymous work</w:t>
      </w:r>
      <w:r w:rsidRPr="003604DB">
        <w:rPr>
          <w:rFonts w:eastAsia="Times New Roman" w:cstheme="minorHAnsi"/>
          <w:color w:val="7030A0"/>
          <w:lang w:eastAsia="en-GB"/>
        </w:rPr>
        <w:t>]</w:t>
      </w:r>
      <w:r w:rsidR="00D6174B" w:rsidRPr="003604DB">
        <w:rPr>
          <w:rFonts w:eastAsia="Times New Roman" w:cstheme="minorHAnsi"/>
          <w:color w:val="7030A0"/>
          <w:lang w:eastAsia="en-GB"/>
        </w:rPr>
        <w:t xml:space="preserve">: </w:t>
      </w:r>
      <w:r w:rsidR="00C54EF7" w:rsidRPr="003604DB">
        <w:rPr>
          <w:rFonts w:eastAsia="Times New Roman" w:cstheme="minorHAnsi"/>
          <w:color w:val="385623" w:themeColor="accent6" w:themeShade="80"/>
          <w:lang w:eastAsia="en-GB"/>
        </w:rPr>
        <w:t>When the research is complete, you will be able to access a summary of the findings via the channels (social media pages, groups, email lists) on which the project was originally advertised.</w:t>
      </w:r>
      <w:r w:rsidR="00A8604D" w:rsidRPr="003604DB">
        <w:rPr>
          <w:rStyle w:val="cf01"/>
          <w:rFonts w:asciiTheme="minorHAnsi" w:hAnsiTheme="minorHAnsi" w:cstheme="minorHAnsi"/>
          <w:b w:val="0"/>
          <w:bCs w:val="0"/>
          <w:color w:val="385623" w:themeColor="accent6" w:themeShade="80"/>
          <w:sz w:val="22"/>
          <w:szCs w:val="22"/>
        </w:rPr>
        <w:t xml:space="preserve"> Any future public outputs from the research, such as [include outputs consistent with those described on the PI Sheet, e.g. conference presentations, journal papers] will be made available via the </w:t>
      </w:r>
      <w:r w:rsidR="00D80135" w:rsidRPr="003604DB">
        <w:rPr>
          <w:rFonts w:cstheme="minorHAnsi"/>
          <w:iCs/>
          <w:color w:val="385623" w:themeColor="accent6" w:themeShade="80"/>
        </w:rPr>
        <w:t xml:space="preserve">University of Cumbria’s institutional repository, </w:t>
      </w:r>
      <w:hyperlink r:id="rId13" w:history="1">
        <w:r w:rsidR="00D80135" w:rsidRPr="003604DB">
          <w:rPr>
            <w:rStyle w:val="Hyperlink"/>
            <w:rFonts w:cstheme="minorHAnsi"/>
            <w:iCs/>
            <w:color w:val="023160" w:themeColor="hyperlink" w:themeShade="80"/>
          </w:rPr>
          <w:t>InSIght</w:t>
        </w:r>
      </w:hyperlink>
      <w:r w:rsidR="00D80135" w:rsidRPr="003604DB">
        <w:rPr>
          <w:rFonts w:cstheme="minorHAnsi"/>
          <w:iCs/>
          <w:color w:val="385623" w:themeColor="accent6" w:themeShade="80"/>
        </w:rPr>
        <w:t xml:space="preserve">. </w:t>
      </w:r>
    </w:p>
    <w:p w14:paraId="74167FF4" w14:textId="193AC09C" w:rsidR="00C54EF7" w:rsidRDefault="00B8165A" w:rsidP="003604DB">
      <w:pPr>
        <w:pStyle w:val="NormalWeb"/>
        <w:spacing w:before="100" w:beforeAutospacing="1" w:after="100" w:afterAutospacing="1" w:line="360" w:lineRule="auto"/>
        <w:rPr>
          <w:rFonts w:asciiTheme="minorHAnsi" w:hAnsiTheme="minorHAnsi" w:cstheme="minorHAnsi"/>
          <w:b/>
          <w:bCs/>
          <w:sz w:val="22"/>
          <w:szCs w:val="22"/>
        </w:rPr>
      </w:pPr>
      <w:r>
        <w:rPr>
          <w:rFonts w:asciiTheme="minorHAnsi" w:hAnsiTheme="minorHAnsi" w:cstheme="minorHAnsi"/>
          <w:b/>
          <w:bCs/>
          <w:sz w:val="22"/>
          <w:szCs w:val="22"/>
        </w:rPr>
        <w:lastRenderedPageBreak/>
        <w:t>PRIVACY NOTICE</w:t>
      </w:r>
    </w:p>
    <w:p w14:paraId="4BF5145D" w14:textId="77777777" w:rsidR="00B92306" w:rsidRPr="00D745EC" w:rsidRDefault="00B92306" w:rsidP="00D745EC">
      <w:pPr>
        <w:spacing w:after="0" w:line="360" w:lineRule="auto"/>
        <w:rPr>
          <w:rFonts w:cstheme="minorHAnsi"/>
          <w:color w:val="000000"/>
        </w:rPr>
      </w:pPr>
      <w:r w:rsidRPr="00D745EC">
        <w:rPr>
          <w:rFonts w:eastAsia="Times New Roman"/>
          <w:lang w:eastAsia="en-GB"/>
        </w:rPr>
        <w:t xml:space="preserve">Privacy Notice for Research Participants This Privacy Notice explains how we process the personal data of individuals who agree to take part in research carried out by the University of Cumbria. This notice is intended for Research Participants. It should be read in combination with the participant information sheet and the University of Cumbria Privacy Notice. </w:t>
      </w:r>
      <w:hyperlink r:id="rId14" w:history="1">
        <w:r w:rsidRPr="00D745EC">
          <w:rPr>
            <w:rStyle w:val="Hyperlink"/>
            <w:rFonts w:cstheme="minorHAnsi"/>
          </w:rPr>
          <w:t>https://www.cumbria.ac.uk/about/organisation/professional-services/vice-chancellors-office/data-protection/research-participants-privacy-notice/</w:t>
        </w:r>
      </w:hyperlink>
    </w:p>
    <w:p w14:paraId="2D6ACF6C" w14:textId="77777777" w:rsidR="00B8165A" w:rsidRPr="00D745EC" w:rsidRDefault="00B8165A" w:rsidP="003604DB">
      <w:pPr>
        <w:pStyle w:val="NormalWeb"/>
        <w:spacing w:before="100" w:beforeAutospacing="1" w:after="100" w:afterAutospacing="1" w:line="360" w:lineRule="auto"/>
        <w:rPr>
          <w:rFonts w:asciiTheme="minorHAnsi" w:hAnsiTheme="minorHAnsi" w:cstheme="minorHAnsi"/>
          <w:b/>
          <w:bCs/>
          <w:sz w:val="22"/>
          <w:szCs w:val="22"/>
        </w:rPr>
      </w:pPr>
    </w:p>
    <w:p w14:paraId="47289FE5" w14:textId="55C2AB32" w:rsidR="00A148E2" w:rsidRPr="003604DB" w:rsidRDefault="00A148E2" w:rsidP="003604DB">
      <w:pPr>
        <w:pStyle w:val="NormalWeb"/>
        <w:spacing w:before="100" w:beforeAutospacing="1" w:after="100" w:afterAutospacing="1" w:line="360" w:lineRule="auto"/>
        <w:rPr>
          <w:rFonts w:asciiTheme="minorHAnsi" w:hAnsiTheme="minorHAnsi" w:cstheme="minorHAnsi"/>
          <w:sz w:val="22"/>
          <w:szCs w:val="22"/>
        </w:rPr>
      </w:pPr>
      <w:r w:rsidRPr="003604DB">
        <w:rPr>
          <w:rFonts w:asciiTheme="minorHAnsi" w:hAnsiTheme="minorHAnsi" w:cstheme="minorHAnsi"/>
          <w:sz w:val="22"/>
          <w:szCs w:val="22"/>
        </w:rPr>
        <w:t xml:space="preserve">Thank you again </w:t>
      </w:r>
      <w:r w:rsidR="00591362" w:rsidRPr="003604DB">
        <w:rPr>
          <w:rFonts w:asciiTheme="minorHAnsi" w:hAnsiTheme="minorHAnsi" w:cstheme="minorHAnsi"/>
          <w:sz w:val="22"/>
          <w:szCs w:val="22"/>
        </w:rPr>
        <w:t xml:space="preserve">for your time. </w:t>
      </w:r>
    </w:p>
    <w:p w14:paraId="75E1D5DE" w14:textId="270B5C64" w:rsidR="0074568F" w:rsidRPr="003604DB" w:rsidRDefault="0082443B" w:rsidP="003604DB">
      <w:pPr>
        <w:pStyle w:val="NormalWeb"/>
        <w:spacing w:before="100" w:beforeAutospacing="1" w:after="100" w:afterAutospacing="1" w:line="360" w:lineRule="auto"/>
        <w:rPr>
          <w:rFonts w:asciiTheme="minorHAnsi" w:hAnsiTheme="minorHAnsi" w:cstheme="minorHAnsi"/>
          <w:sz w:val="22"/>
          <w:szCs w:val="22"/>
        </w:rPr>
      </w:pPr>
      <w:r w:rsidRPr="003604DB">
        <w:rPr>
          <w:rFonts w:asciiTheme="minorHAnsi" w:hAnsiTheme="minorHAnsi" w:cstheme="minorHAnsi"/>
          <w:color w:val="7030A0"/>
          <w:sz w:val="22"/>
          <w:szCs w:val="22"/>
        </w:rPr>
        <w:t>[Name the research team</w:t>
      </w:r>
      <w:r w:rsidR="001E1340" w:rsidRPr="003604DB">
        <w:rPr>
          <w:rFonts w:asciiTheme="minorHAnsi" w:hAnsiTheme="minorHAnsi" w:cstheme="minorHAnsi"/>
          <w:color w:val="7030A0"/>
          <w:sz w:val="22"/>
          <w:szCs w:val="22"/>
        </w:rPr>
        <w:t>, with contact details as per the PI Sheet</w:t>
      </w:r>
      <w:r w:rsidRPr="003604DB">
        <w:rPr>
          <w:rFonts w:asciiTheme="minorHAnsi" w:hAnsiTheme="minorHAnsi" w:cstheme="minorHAnsi"/>
          <w:color w:val="7030A0"/>
          <w:sz w:val="22"/>
          <w:szCs w:val="22"/>
        </w:rPr>
        <w:t xml:space="preserve">] </w:t>
      </w:r>
    </w:p>
    <w:p w14:paraId="2DB2F3FA" w14:textId="4AC0DB39" w:rsidR="00A20723" w:rsidRPr="003604DB" w:rsidRDefault="00A20723" w:rsidP="003604DB">
      <w:pPr>
        <w:pStyle w:val="NormalWeb"/>
        <w:spacing w:before="100" w:beforeAutospacing="1" w:after="100" w:afterAutospacing="1" w:line="360" w:lineRule="auto"/>
        <w:rPr>
          <w:rFonts w:asciiTheme="minorHAnsi" w:hAnsiTheme="minorHAnsi" w:cstheme="minorHAnsi"/>
          <w:sz w:val="22"/>
          <w:szCs w:val="22"/>
        </w:rPr>
      </w:pPr>
      <w:r w:rsidRPr="003604DB">
        <w:rPr>
          <w:rFonts w:asciiTheme="minorHAnsi" w:hAnsiTheme="minorHAnsi" w:cstheme="minorHAnsi"/>
          <w:sz w:val="22"/>
          <w:szCs w:val="22"/>
        </w:rPr>
        <w:t>________________________________________________________________________</w:t>
      </w:r>
    </w:p>
    <w:p w14:paraId="7C8AFE10" w14:textId="6A009953" w:rsidR="00A148E2" w:rsidRPr="003604DB" w:rsidRDefault="00526A4D" w:rsidP="003604DB">
      <w:pPr>
        <w:spacing w:before="100" w:beforeAutospacing="1" w:after="100" w:afterAutospacing="1" w:line="360" w:lineRule="auto"/>
        <w:rPr>
          <w:rFonts w:cstheme="minorHAnsi"/>
          <w:b/>
          <w:bCs/>
          <w:color w:val="7030A0"/>
        </w:rPr>
      </w:pPr>
      <w:r w:rsidRPr="003604DB">
        <w:rPr>
          <w:rFonts w:cstheme="minorHAnsi"/>
          <w:b/>
          <w:bCs/>
          <w:color w:val="7030A0"/>
        </w:rPr>
        <w:t xml:space="preserve">Further </w:t>
      </w:r>
      <w:r w:rsidR="0053438A" w:rsidRPr="003604DB">
        <w:rPr>
          <w:rFonts w:cstheme="minorHAnsi"/>
          <w:b/>
          <w:bCs/>
          <w:color w:val="7030A0"/>
        </w:rPr>
        <w:t>Considerations for PI/Researcher:</w:t>
      </w:r>
    </w:p>
    <w:p w14:paraId="7B419EE6" w14:textId="30356F50" w:rsidR="00ED2A22" w:rsidRPr="003604DB" w:rsidRDefault="00331609" w:rsidP="003604DB">
      <w:pPr>
        <w:pStyle w:val="ListParagraph"/>
        <w:numPr>
          <w:ilvl w:val="0"/>
          <w:numId w:val="2"/>
        </w:numPr>
        <w:spacing w:before="100" w:beforeAutospacing="1" w:after="100" w:afterAutospacing="1" w:line="360" w:lineRule="auto"/>
        <w:jc w:val="both"/>
        <w:rPr>
          <w:color w:val="7030A0"/>
        </w:rPr>
      </w:pPr>
      <w:r w:rsidRPr="003604DB">
        <w:rPr>
          <w:color w:val="7030A0"/>
        </w:rPr>
        <w:t xml:space="preserve">Ensure </w:t>
      </w:r>
      <w:r w:rsidR="008C70E1" w:rsidRPr="003604DB">
        <w:rPr>
          <w:color w:val="7030A0"/>
        </w:rPr>
        <w:t xml:space="preserve">that </w:t>
      </w:r>
      <w:r w:rsidRPr="003604DB">
        <w:rPr>
          <w:color w:val="7030A0"/>
        </w:rPr>
        <w:t xml:space="preserve">the signposting to additional support is </w:t>
      </w:r>
      <w:r w:rsidR="00B23902" w:rsidRPr="003604DB">
        <w:rPr>
          <w:color w:val="7030A0"/>
        </w:rPr>
        <w:t xml:space="preserve">tailored to the </w:t>
      </w:r>
      <w:r w:rsidR="00102A35" w:rsidRPr="003604DB">
        <w:rPr>
          <w:color w:val="7030A0"/>
        </w:rPr>
        <w:t xml:space="preserve">specific </w:t>
      </w:r>
      <w:r w:rsidR="00B23902" w:rsidRPr="003604DB">
        <w:rPr>
          <w:color w:val="7030A0"/>
        </w:rPr>
        <w:t>research</w:t>
      </w:r>
      <w:r w:rsidR="00B872BB" w:rsidRPr="003604DB">
        <w:rPr>
          <w:color w:val="7030A0"/>
        </w:rPr>
        <w:t xml:space="preserve"> project and participants.</w:t>
      </w:r>
    </w:p>
    <w:p w14:paraId="1EEDB68A" w14:textId="261DC8A5" w:rsidR="00B872BB" w:rsidRPr="003604DB" w:rsidRDefault="00B5736D" w:rsidP="003604DB">
      <w:pPr>
        <w:pStyle w:val="ListParagraph"/>
        <w:numPr>
          <w:ilvl w:val="0"/>
          <w:numId w:val="2"/>
        </w:numPr>
        <w:spacing w:before="100" w:beforeAutospacing="1" w:after="100" w:afterAutospacing="1" w:line="360" w:lineRule="auto"/>
        <w:jc w:val="both"/>
        <w:rPr>
          <w:color w:val="7030A0"/>
        </w:rPr>
      </w:pPr>
      <w:r w:rsidRPr="003604DB">
        <w:rPr>
          <w:color w:val="7030A0"/>
        </w:rPr>
        <w:t xml:space="preserve">Consider how </w:t>
      </w:r>
      <w:r w:rsidR="00102A35" w:rsidRPr="003604DB">
        <w:rPr>
          <w:color w:val="7030A0"/>
        </w:rPr>
        <w:t xml:space="preserve">and when </w:t>
      </w:r>
      <w:r w:rsidRPr="003604DB">
        <w:rPr>
          <w:color w:val="7030A0"/>
        </w:rPr>
        <w:t>the debrief will take place</w:t>
      </w:r>
      <w:r w:rsidR="00CD434E" w:rsidRPr="003604DB">
        <w:rPr>
          <w:color w:val="7030A0"/>
        </w:rPr>
        <w:t xml:space="preserve"> i.e., in person, online or over the phone</w:t>
      </w:r>
      <w:r w:rsidR="00102A35" w:rsidRPr="003604DB">
        <w:rPr>
          <w:color w:val="7030A0"/>
        </w:rPr>
        <w:t>; at the end of an interview</w:t>
      </w:r>
      <w:r w:rsidR="009A10A0" w:rsidRPr="003604DB">
        <w:rPr>
          <w:color w:val="7030A0"/>
        </w:rPr>
        <w:t xml:space="preserve"> or activity</w:t>
      </w:r>
      <w:r w:rsidR="00102A35" w:rsidRPr="003604DB">
        <w:rPr>
          <w:color w:val="7030A0"/>
        </w:rPr>
        <w:t xml:space="preserve">, </w:t>
      </w:r>
      <w:r w:rsidR="009A10A0" w:rsidRPr="003604DB">
        <w:rPr>
          <w:color w:val="7030A0"/>
        </w:rPr>
        <w:t>a week later etc.</w:t>
      </w:r>
    </w:p>
    <w:p w14:paraId="6A0CC9AB" w14:textId="5F8292A9" w:rsidR="00CD434E" w:rsidRPr="003604DB" w:rsidRDefault="008C70E1" w:rsidP="003604DB">
      <w:pPr>
        <w:pStyle w:val="ListParagraph"/>
        <w:numPr>
          <w:ilvl w:val="0"/>
          <w:numId w:val="2"/>
        </w:numPr>
        <w:spacing w:before="100" w:beforeAutospacing="1" w:after="100" w:afterAutospacing="1" w:line="360" w:lineRule="auto"/>
        <w:jc w:val="both"/>
        <w:rPr>
          <w:color w:val="7030A0"/>
        </w:rPr>
      </w:pPr>
      <w:r w:rsidRPr="003604DB">
        <w:rPr>
          <w:color w:val="7030A0"/>
        </w:rPr>
        <w:t xml:space="preserve">Ensure that </w:t>
      </w:r>
      <w:r w:rsidR="009A5EA8" w:rsidRPr="003604DB">
        <w:rPr>
          <w:color w:val="7030A0"/>
        </w:rPr>
        <w:t>there is</w:t>
      </w:r>
      <w:r w:rsidR="009A10A0" w:rsidRPr="003604DB">
        <w:rPr>
          <w:color w:val="7030A0"/>
        </w:rPr>
        <w:t xml:space="preserve"> complete</w:t>
      </w:r>
      <w:r w:rsidR="009A5EA8" w:rsidRPr="003604DB">
        <w:rPr>
          <w:color w:val="7030A0"/>
        </w:rPr>
        <w:t xml:space="preserve"> consistency between the debrief sheet, participant information sheet and consent form. </w:t>
      </w:r>
      <w:r w:rsidR="00DD400C" w:rsidRPr="003604DB">
        <w:rPr>
          <w:color w:val="7030A0"/>
        </w:rPr>
        <w:t>If there is not, it may leave the research team vulnerable to complaint.</w:t>
      </w:r>
    </w:p>
    <w:p w14:paraId="143A641A" w14:textId="065D648F" w:rsidR="00F43F1A" w:rsidRPr="003604DB" w:rsidRDefault="00F43F1A" w:rsidP="003604DB">
      <w:pPr>
        <w:pStyle w:val="ListParagraph"/>
        <w:numPr>
          <w:ilvl w:val="0"/>
          <w:numId w:val="2"/>
        </w:numPr>
        <w:spacing w:before="100" w:beforeAutospacing="1" w:after="100" w:afterAutospacing="1" w:line="360" w:lineRule="auto"/>
        <w:jc w:val="both"/>
        <w:rPr>
          <w:color w:val="7030A0"/>
        </w:rPr>
      </w:pPr>
      <w:r w:rsidRPr="003604DB">
        <w:rPr>
          <w:color w:val="7030A0"/>
        </w:rPr>
        <w:t xml:space="preserve">If there are multiple stages </w:t>
      </w:r>
      <w:r w:rsidR="00F85A59" w:rsidRPr="003604DB">
        <w:rPr>
          <w:color w:val="7030A0"/>
        </w:rPr>
        <w:t xml:space="preserve">or phases </w:t>
      </w:r>
      <w:r w:rsidRPr="003604DB">
        <w:rPr>
          <w:color w:val="7030A0"/>
        </w:rPr>
        <w:t>to the research</w:t>
      </w:r>
      <w:r w:rsidR="00F85A59" w:rsidRPr="003604DB">
        <w:rPr>
          <w:color w:val="7030A0"/>
        </w:rPr>
        <w:t xml:space="preserve">, you may wish to include </w:t>
      </w:r>
      <w:r w:rsidR="00526A4D" w:rsidRPr="003604DB">
        <w:rPr>
          <w:color w:val="7030A0"/>
        </w:rPr>
        <w:t xml:space="preserve">details of </w:t>
      </w:r>
      <w:r w:rsidR="00FD2926" w:rsidRPr="003604DB">
        <w:rPr>
          <w:color w:val="7030A0"/>
        </w:rPr>
        <w:t>what</w:t>
      </w:r>
      <w:r w:rsidR="00526A4D" w:rsidRPr="003604DB">
        <w:rPr>
          <w:color w:val="7030A0"/>
        </w:rPr>
        <w:t xml:space="preserve"> will happen</w:t>
      </w:r>
      <w:r w:rsidR="00FD2926" w:rsidRPr="003604DB">
        <w:rPr>
          <w:color w:val="7030A0"/>
        </w:rPr>
        <w:t xml:space="preserve"> next</w:t>
      </w:r>
      <w:r w:rsidR="00526A4D" w:rsidRPr="003604DB">
        <w:rPr>
          <w:color w:val="7030A0"/>
        </w:rPr>
        <w:t>.</w:t>
      </w:r>
      <w:r w:rsidRPr="003604DB">
        <w:rPr>
          <w:color w:val="7030A0"/>
        </w:rPr>
        <w:t xml:space="preserve"> </w:t>
      </w:r>
    </w:p>
    <w:p w14:paraId="5916481C" w14:textId="77777777" w:rsidR="007B7F86" w:rsidRDefault="007B7F86" w:rsidP="003604DB">
      <w:pPr>
        <w:spacing w:before="100" w:beforeAutospacing="1" w:after="100" w:afterAutospacing="1" w:line="360" w:lineRule="auto"/>
      </w:pPr>
    </w:p>
    <w:p w14:paraId="2AB6FE84" w14:textId="77777777" w:rsidR="007A0973" w:rsidRPr="003604DB" w:rsidRDefault="007A0973" w:rsidP="003604DB">
      <w:pPr>
        <w:spacing w:before="100" w:beforeAutospacing="1" w:after="100" w:afterAutospacing="1" w:line="360" w:lineRule="auto"/>
      </w:pPr>
    </w:p>
    <w:p w14:paraId="1DB1BC94" w14:textId="1E0AE614" w:rsidR="007B7F86" w:rsidRPr="00DA006D" w:rsidRDefault="007B7F86" w:rsidP="003604DB">
      <w:pPr>
        <w:pStyle w:val="NormalWeb"/>
        <w:spacing w:before="100" w:beforeAutospacing="1" w:after="100" w:afterAutospacing="1" w:line="360" w:lineRule="auto"/>
        <w:rPr>
          <w:rStyle w:val="Strong"/>
          <w:rFonts w:ascii="Calibri" w:eastAsiaTheme="minorHAnsi" w:hAnsi="Calibri" w:cs="Calibri"/>
          <w:b w:val="0"/>
          <w:bCs w:val="0"/>
          <w:sz w:val="22"/>
          <w:szCs w:val="22"/>
          <w:highlight w:val="cyan"/>
          <w:bdr w:val="none" w:sz="0" w:space="0" w:color="auto" w:frame="1"/>
          <w:lang w:eastAsia="en-US"/>
        </w:rPr>
      </w:pPr>
      <w:r w:rsidRPr="003604DB">
        <w:rPr>
          <w:rStyle w:val="Strong"/>
          <w:rFonts w:ascii="Calibri" w:hAnsi="Calibri" w:cs="Calibri"/>
          <w:sz w:val="22"/>
          <w:szCs w:val="22"/>
          <w:highlight w:val="cyan"/>
          <w:bdr w:val="none" w:sz="0" w:space="0" w:color="auto" w:frame="1"/>
        </w:rPr>
        <w:t xml:space="preserve">DEBRIEF </w:t>
      </w:r>
      <w:r w:rsidRPr="00DA006D">
        <w:rPr>
          <w:rStyle w:val="Strong"/>
          <w:rFonts w:ascii="Calibri" w:hAnsi="Calibri" w:cs="Calibri"/>
          <w:sz w:val="22"/>
          <w:szCs w:val="22"/>
          <w:highlight w:val="cyan"/>
          <w:bdr w:val="none" w:sz="0" w:space="0" w:color="auto" w:frame="1"/>
        </w:rPr>
        <w:t>SHEET GUIDANCE / TEMPLATE</w:t>
      </w:r>
    </w:p>
    <w:p w14:paraId="469C2CCB" w14:textId="077895CE" w:rsidR="007B7F86" w:rsidRPr="003604DB" w:rsidRDefault="007B7F86" w:rsidP="003604DB">
      <w:pPr>
        <w:pStyle w:val="NormalWeb"/>
        <w:spacing w:before="100" w:beforeAutospacing="1" w:after="100" w:afterAutospacing="1" w:line="360" w:lineRule="auto"/>
        <w:rPr>
          <w:rFonts w:ascii="Calibri" w:hAnsi="Calibri" w:cs="Calibri"/>
          <w:sz w:val="22"/>
          <w:szCs w:val="22"/>
        </w:rPr>
      </w:pPr>
      <w:r w:rsidRPr="00DA006D">
        <w:rPr>
          <w:rStyle w:val="apple-style-span"/>
          <w:rFonts w:ascii="Calibri" w:hAnsi="Calibri" w:cs="Calibri"/>
          <w:sz w:val="22"/>
          <w:szCs w:val="22"/>
          <w:highlight w:val="cyan"/>
        </w:rPr>
        <w:t xml:space="preserve">Last reviewed </w:t>
      </w:r>
      <w:r w:rsidR="00DA006D" w:rsidRPr="00DA006D">
        <w:rPr>
          <w:rStyle w:val="apple-style-span"/>
          <w:rFonts w:ascii="Calibri" w:hAnsi="Calibri" w:cs="Calibri"/>
          <w:sz w:val="22"/>
          <w:szCs w:val="22"/>
          <w:highlight w:val="cyan"/>
        </w:rPr>
        <w:t>June 2024</w:t>
      </w:r>
    </w:p>
    <w:p w14:paraId="73BFAE7F" w14:textId="77777777" w:rsidR="007B7F86" w:rsidRPr="003604DB" w:rsidRDefault="007B7F86" w:rsidP="003604DB">
      <w:pPr>
        <w:spacing w:before="100" w:beforeAutospacing="1" w:after="100" w:afterAutospacing="1" w:line="360" w:lineRule="auto"/>
      </w:pPr>
    </w:p>
    <w:sectPr w:rsidR="007B7F86" w:rsidRPr="003604D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5E58F" w14:textId="77777777" w:rsidR="00992A76" w:rsidRDefault="00992A76" w:rsidP="00FC177F">
      <w:pPr>
        <w:spacing w:after="0" w:line="240" w:lineRule="auto"/>
      </w:pPr>
      <w:r>
        <w:separator/>
      </w:r>
    </w:p>
  </w:endnote>
  <w:endnote w:type="continuationSeparator" w:id="0">
    <w:p w14:paraId="168FFCD3" w14:textId="77777777" w:rsidR="00992A76" w:rsidRDefault="00992A76" w:rsidP="00FC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DDEF" w14:textId="77777777" w:rsidR="00FC177F" w:rsidRDefault="00FC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AC69" w14:textId="77777777" w:rsidR="00FC177F" w:rsidRDefault="00FC1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37E2" w14:textId="77777777" w:rsidR="00FC177F" w:rsidRDefault="00FC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1B9F" w14:textId="77777777" w:rsidR="00992A76" w:rsidRDefault="00992A76" w:rsidP="00FC177F">
      <w:pPr>
        <w:spacing w:after="0" w:line="240" w:lineRule="auto"/>
      </w:pPr>
      <w:r>
        <w:separator/>
      </w:r>
    </w:p>
  </w:footnote>
  <w:footnote w:type="continuationSeparator" w:id="0">
    <w:p w14:paraId="01B32AA3" w14:textId="77777777" w:rsidR="00992A76" w:rsidRDefault="00992A76" w:rsidP="00FC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00F1" w14:textId="7CD64E30" w:rsidR="00FC177F" w:rsidRDefault="007618FD">
    <w:pPr>
      <w:pStyle w:val="Header"/>
    </w:pPr>
    <w:r>
      <w:rPr>
        <w:noProof/>
      </w:rPr>
      <w:pict w14:anchorId="67A9E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67438"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4077" w14:textId="35AFE718" w:rsidR="00FC177F" w:rsidRDefault="007618FD">
    <w:pPr>
      <w:pStyle w:val="Header"/>
    </w:pPr>
    <w:r>
      <w:rPr>
        <w:noProof/>
      </w:rPr>
      <w:pict w14:anchorId="1F666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67439"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E988" w14:textId="437DFE8E" w:rsidR="00FC177F" w:rsidRDefault="007618FD">
    <w:pPr>
      <w:pStyle w:val="Header"/>
    </w:pPr>
    <w:r>
      <w:rPr>
        <w:noProof/>
      </w:rPr>
      <w:pict w14:anchorId="5E9CE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67437"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D74"/>
    <w:multiLevelType w:val="hybridMultilevel"/>
    <w:tmpl w:val="541AF8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D70E7"/>
    <w:multiLevelType w:val="multilevel"/>
    <w:tmpl w:val="5FD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F77F0"/>
    <w:multiLevelType w:val="hybridMultilevel"/>
    <w:tmpl w:val="AB50A5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82548119">
    <w:abstractNumId w:val="1"/>
  </w:num>
  <w:num w:numId="2" w16cid:durableId="808937112">
    <w:abstractNumId w:val="0"/>
  </w:num>
  <w:num w:numId="3" w16cid:durableId="2127579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7E"/>
    <w:rsid w:val="00005E6A"/>
    <w:rsid w:val="000445A7"/>
    <w:rsid w:val="0005677E"/>
    <w:rsid w:val="000C0A97"/>
    <w:rsid w:val="000C0EE0"/>
    <w:rsid w:val="000C517A"/>
    <w:rsid w:val="00102A35"/>
    <w:rsid w:val="00105C2E"/>
    <w:rsid w:val="001A3E35"/>
    <w:rsid w:val="001B0FE0"/>
    <w:rsid w:val="001C6FC9"/>
    <w:rsid w:val="001D2AD6"/>
    <w:rsid w:val="001E1340"/>
    <w:rsid w:val="001F1B2B"/>
    <w:rsid w:val="00200353"/>
    <w:rsid w:val="00200AF6"/>
    <w:rsid w:val="0020563E"/>
    <w:rsid w:val="00216702"/>
    <w:rsid w:val="002236D0"/>
    <w:rsid w:val="00273562"/>
    <w:rsid w:val="00297167"/>
    <w:rsid w:val="002D47A0"/>
    <w:rsid w:val="002E0AAF"/>
    <w:rsid w:val="00331609"/>
    <w:rsid w:val="0034590E"/>
    <w:rsid w:val="003604DB"/>
    <w:rsid w:val="00394030"/>
    <w:rsid w:val="003A6D2D"/>
    <w:rsid w:val="003C358C"/>
    <w:rsid w:val="003C70DD"/>
    <w:rsid w:val="003D11F4"/>
    <w:rsid w:val="00403713"/>
    <w:rsid w:val="004137E9"/>
    <w:rsid w:val="00421F0C"/>
    <w:rsid w:val="00433061"/>
    <w:rsid w:val="00461D9D"/>
    <w:rsid w:val="00476D55"/>
    <w:rsid w:val="0048612C"/>
    <w:rsid w:val="004C1C04"/>
    <w:rsid w:val="004C6DC7"/>
    <w:rsid w:val="00526A4D"/>
    <w:rsid w:val="005338C9"/>
    <w:rsid w:val="0053438A"/>
    <w:rsid w:val="005535CB"/>
    <w:rsid w:val="00564AB8"/>
    <w:rsid w:val="00567131"/>
    <w:rsid w:val="00585405"/>
    <w:rsid w:val="00591362"/>
    <w:rsid w:val="005B5EC4"/>
    <w:rsid w:val="005C01A1"/>
    <w:rsid w:val="005C0D19"/>
    <w:rsid w:val="005D11A5"/>
    <w:rsid w:val="005D75CB"/>
    <w:rsid w:val="0061010C"/>
    <w:rsid w:val="00636060"/>
    <w:rsid w:val="00647A08"/>
    <w:rsid w:val="00675D87"/>
    <w:rsid w:val="006B0593"/>
    <w:rsid w:val="006B6572"/>
    <w:rsid w:val="006C4ACD"/>
    <w:rsid w:val="0070630F"/>
    <w:rsid w:val="007110E9"/>
    <w:rsid w:val="00722352"/>
    <w:rsid w:val="0073755E"/>
    <w:rsid w:val="0074568F"/>
    <w:rsid w:val="007618FD"/>
    <w:rsid w:val="0076324A"/>
    <w:rsid w:val="00767055"/>
    <w:rsid w:val="00770B64"/>
    <w:rsid w:val="00777378"/>
    <w:rsid w:val="007929F1"/>
    <w:rsid w:val="007A0973"/>
    <w:rsid w:val="007B7F86"/>
    <w:rsid w:val="00812E43"/>
    <w:rsid w:val="00816B7E"/>
    <w:rsid w:val="0082443B"/>
    <w:rsid w:val="00846EA0"/>
    <w:rsid w:val="0087223E"/>
    <w:rsid w:val="00876780"/>
    <w:rsid w:val="008C70E1"/>
    <w:rsid w:val="008D25DD"/>
    <w:rsid w:val="00913721"/>
    <w:rsid w:val="00921893"/>
    <w:rsid w:val="009548F1"/>
    <w:rsid w:val="00965A5D"/>
    <w:rsid w:val="00982027"/>
    <w:rsid w:val="009864B6"/>
    <w:rsid w:val="00992A76"/>
    <w:rsid w:val="009A10A0"/>
    <w:rsid w:val="009A5EA8"/>
    <w:rsid w:val="009B3A57"/>
    <w:rsid w:val="009F09BE"/>
    <w:rsid w:val="009F49D1"/>
    <w:rsid w:val="00A02A5C"/>
    <w:rsid w:val="00A148E2"/>
    <w:rsid w:val="00A20723"/>
    <w:rsid w:val="00A541AF"/>
    <w:rsid w:val="00A8604D"/>
    <w:rsid w:val="00AC1093"/>
    <w:rsid w:val="00B128F8"/>
    <w:rsid w:val="00B23902"/>
    <w:rsid w:val="00B30E03"/>
    <w:rsid w:val="00B53A7D"/>
    <w:rsid w:val="00B5736D"/>
    <w:rsid w:val="00B777AC"/>
    <w:rsid w:val="00B8165A"/>
    <w:rsid w:val="00B872BB"/>
    <w:rsid w:val="00B92306"/>
    <w:rsid w:val="00BC4F0B"/>
    <w:rsid w:val="00C10E02"/>
    <w:rsid w:val="00C32E3E"/>
    <w:rsid w:val="00C53C1D"/>
    <w:rsid w:val="00C54EF7"/>
    <w:rsid w:val="00C74554"/>
    <w:rsid w:val="00C97FB7"/>
    <w:rsid w:val="00CD2907"/>
    <w:rsid w:val="00CD434E"/>
    <w:rsid w:val="00CF7B2C"/>
    <w:rsid w:val="00D6174B"/>
    <w:rsid w:val="00D64142"/>
    <w:rsid w:val="00D745EC"/>
    <w:rsid w:val="00D80135"/>
    <w:rsid w:val="00D8048A"/>
    <w:rsid w:val="00D80F1A"/>
    <w:rsid w:val="00D81C87"/>
    <w:rsid w:val="00DA006D"/>
    <w:rsid w:val="00DB2479"/>
    <w:rsid w:val="00DB3EA3"/>
    <w:rsid w:val="00DB52C2"/>
    <w:rsid w:val="00DD400C"/>
    <w:rsid w:val="00DD6D99"/>
    <w:rsid w:val="00E21653"/>
    <w:rsid w:val="00E5614F"/>
    <w:rsid w:val="00E83106"/>
    <w:rsid w:val="00E95D0A"/>
    <w:rsid w:val="00EB6603"/>
    <w:rsid w:val="00EC64F5"/>
    <w:rsid w:val="00EC745E"/>
    <w:rsid w:val="00ED1340"/>
    <w:rsid w:val="00ED2A22"/>
    <w:rsid w:val="00F113F6"/>
    <w:rsid w:val="00F31A93"/>
    <w:rsid w:val="00F43F1A"/>
    <w:rsid w:val="00F72E5F"/>
    <w:rsid w:val="00F738B3"/>
    <w:rsid w:val="00F85A59"/>
    <w:rsid w:val="00F92721"/>
    <w:rsid w:val="00FC177F"/>
    <w:rsid w:val="00FD2926"/>
    <w:rsid w:val="00FD592C"/>
    <w:rsid w:val="00FF2907"/>
    <w:rsid w:val="00FF3C10"/>
    <w:rsid w:val="60159A73"/>
    <w:rsid w:val="7164E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7B849"/>
  <w15:chartTrackingRefBased/>
  <w15:docId w15:val="{7B3CAD18-1B08-45F8-9E91-BC9F2AF6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148E2"/>
    <w:pPr>
      <w:spacing w:before="240" w:after="24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B3EA3"/>
    <w:pPr>
      <w:spacing w:after="0" w:line="240" w:lineRule="auto"/>
    </w:pPr>
  </w:style>
  <w:style w:type="character" w:styleId="Strong">
    <w:name w:val="Strong"/>
    <w:qFormat/>
    <w:rsid w:val="00F31A93"/>
    <w:rPr>
      <w:b/>
      <w:bCs/>
    </w:rPr>
  </w:style>
  <w:style w:type="paragraph" w:styleId="ListParagraph">
    <w:name w:val="List Paragraph"/>
    <w:basedOn w:val="Normal"/>
    <w:uiPriority w:val="34"/>
    <w:qFormat/>
    <w:rsid w:val="0053438A"/>
    <w:pPr>
      <w:ind w:left="720"/>
      <w:contextualSpacing/>
    </w:pPr>
  </w:style>
  <w:style w:type="character" w:customStyle="1" w:styleId="apple-style-span">
    <w:name w:val="apple-style-span"/>
    <w:basedOn w:val="DefaultParagraphFont"/>
    <w:rsid w:val="007B7F86"/>
  </w:style>
  <w:style w:type="paragraph" w:styleId="Header">
    <w:name w:val="header"/>
    <w:basedOn w:val="Normal"/>
    <w:link w:val="HeaderChar"/>
    <w:uiPriority w:val="99"/>
    <w:unhideWhenUsed/>
    <w:rsid w:val="00FC1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77F"/>
  </w:style>
  <w:style w:type="paragraph" w:styleId="Footer">
    <w:name w:val="footer"/>
    <w:basedOn w:val="Normal"/>
    <w:link w:val="FooterChar"/>
    <w:uiPriority w:val="99"/>
    <w:unhideWhenUsed/>
    <w:rsid w:val="00FC1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77F"/>
  </w:style>
  <w:style w:type="character" w:styleId="CommentReference">
    <w:name w:val="annotation reference"/>
    <w:basedOn w:val="DefaultParagraphFont"/>
    <w:uiPriority w:val="99"/>
    <w:semiHidden/>
    <w:unhideWhenUsed/>
    <w:rsid w:val="002E0AAF"/>
    <w:rPr>
      <w:sz w:val="16"/>
      <w:szCs w:val="16"/>
    </w:rPr>
  </w:style>
  <w:style w:type="paragraph" w:styleId="CommentText">
    <w:name w:val="annotation text"/>
    <w:basedOn w:val="Normal"/>
    <w:link w:val="CommentTextChar"/>
    <w:uiPriority w:val="99"/>
    <w:unhideWhenUsed/>
    <w:rsid w:val="002E0AAF"/>
    <w:pPr>
      <w:spacing w:line="240" w:lineRule="auto"/>
    </w:pPr>
    <w:rPr>
      <w:sz w:val="20"/>
      <w:szCs w:val="20"/>
    </w:rPr>
  </w:style>
  <w:style w:type="character" w:customStyle="1" w:styleId="CommentTextChar">
    <w:name w:val="Comment Text Char"/>
    <w:basedOn w:val="DefaultParagraphFont"/>
    <w:link w:val="CommentText"/>
    <w:uiPriority w:val="99"/>
    <w:rsid w:val="002E0AAF"/>
    <w:rPr>
      <w:sz w:val="20"/>
      <w:szCs w:val="20"/>
    </w:rPr>
  </w:style>
  <w:style w:type="paragraph" w:styleId="CommentSubject">
    <w:name w:val="annotation subject"/>
    <w:basedOn w:val="CommentText"/>
    <w:next w:val="CommentText"/>
    <w:link w:val="CommentSubjectChar"/>
    <w:uiPriority w:val="99"/>
    <w:semiHidden/>
    <w:unhideWhenUsed/>
    <w:rsid w:val="002E0AAF"/>
    <w:rPr>
      <w:b/>
      <w:bCs/>
    </w:rPr>
  </w:style>
  <w:style w:type="character" w:customStyle="1" w:styleId="CommentSubjectChar">
    <w:name w:val="Comment Subject Char"/>
    <w:basedOn w:val="CommentTextChar"/>
    <w:link w:val="CommentSubject"/>
    <w:uiPriority w:val="99"/>
    <w:semiHidden/>
    <w:rsid w:val="002E0AAF"/>
    <w:rPr>
      <w:b/>
      <w:bCs/>
      <w:sz w:val="20"/>
      <w:szCs w:val="20"/>
    </w:rPr>
  </w:style>
  <w:style w:type="character" w:customStyle="1" w:styleId="cf01">
    <w:name w:val="cf01"/>
    <w:basedOn w:val="DefaultParagraphFont"/>
    <w:rsid w:val="00C54EF7"/>
    <w:rPr>
      <w:rFonts w:ascii="Segoe UI" w:hAnsi="Segoe UI" w:cs="Segoe UI" w:hint="default"/>
      <w:b/>
      <w:bCs/>
      <w:sz w:val="18"/>
      <w:szCs w:val="18"/>
    </w:rPr>
  </w:style>
  <w:style w:type="paragraph" w:customStyle="1" w:styleId="pf0">
    <w:name w:val="pf0"/>
    <w:basedOn w:val="Normal"/>
    <w:rsid w:val="00C54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C54EF7"/>
    <w:rPr>
      <w:rFonts w:ascii="Segoe UI" w:hAnsi="Segoe UI" w:cs="Segoe UI" w:hint="default"/>
      <w:b/>
      <w:bCs/>
      <w:sz w:val="18"/>
      <w:szCs w:val="18"/>
    </w:rPr>
  </w:style>
  <w:style w:type="character" w:styleId="Hyperlink">
    <w:name w:val="Hyperlink"/>
    <w:basedOn w:val="DefaultParagraphFont"/>
    <w:uiPriority w:val="99"/>
    <w:unhideWhenUsed/>
    <w:rsid w:val="001B0FE0"/>
    <w:rPr>
      <w:color w:val="0563C1" w:themeColor="hyperlink"/>
      <w:u w:val="single"/>
    </w:rPr>
  </w:style>
  <w:style w:type="character" w:styleId="UnresolvedMention">
    <w:name w:val="Unresolved Mention"/>
    <w:basedOn w:val="DefaultParagraphFont"/>
    <w:uiPriority w:val="99"/>
    <w:semiHidden/>
    <w:unhideWhenUsed/>
    <w:rsid w:val="001B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2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ght.cumbria.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sight.cumbria.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cumbria.ac.uk%2Fabout%2Forganisation%2Fprofessional-services%2Fvice-chancellors-office%2Fdata-protection%2Fresearch-participants-privacy-notice%2F&amp;data=05%7C02%7Cresearch.office%40cumbria.ac.uk%7Cab7d81962cd54804e3ce08dc73652340%7Cb627db1d99584fd18ea48ac3b27cf00f%7C1%7C0%7C638512125418431818%7CUnknown%7CTWFpbGZsb3d8eyJWIjoiMC4wLjAwMDAiLCJQIjoiV2luMzIiLCJBTiI6Ik1haWwiLCJXVCI6Mn0%3D%7C0%7C%7C%7C&amp;sdata=yiE9VxBuw3PdOs%2Fotg74LFULNe1xltNYR%2BfRdvKTrq4%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766BAF4C744A428C27C179B7FD251C" ma:contentTypeVersion="23" ma:contentTypeDescription="Create a new document." ma:contentTypeScope="" ma:versionID="ed1b2ef4af529de7593ea5f2fded02d4">
  <xsd:schema xmlns:xsd="http://www.w3.org/2001/XMLSchema" xmlns:xs="http://www.w3.org/2001/XMLSchema" xmlns:p="http://schemas.microsoft.com/office/2006/metadata/properties" xmlns:ns2="a30db4f7-15c6-4827-b236-e4b4ddf536c7" xmlns:ns3="8b6fab2e-26e0-44cb-81ad-456982b65af3" targetNamespace="http://schemas.microsoft.com/office/2006/metadata/properties" ma:root="true" ma:fieldsID="85a34a3c51c78d54d02a571f28080c64" ns2:_="" ns3:_="">
    <xsd:import namespace="a30db4f7-15c6-4827-b236-e4b4ddf536c7"/>
    <xsd:import namespace="8b6fab2e-26e0-44cb-81ad-456982b65a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element ref="ns3:TEST" minOccurs="0"/>
                <xsd:element ref="ns3:EventTyp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7fde54-5b24-4ec3-9bb5-d3e4687660fd}"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6fab2e-26e0-44cb-81ad-456982b65a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EST" ma:index="26" nillable="true" ma:displayName="PCE Indicator" ma:format="Dropdown" ma:internalName="TEST">
      <xsd:simpleType>
        <xsd:restriction base="dms:Note">
          <xsd:maxLength value="255"/>
        </xsd:restriction>
      </xsd:simpleType>
    </xsd:element>
    <xsd:element name="EventType" ma:index="27" nillable="true" ma:displayName="Event Type" ma:format="Dropdown" ma:internalName="EventType">
      <xsd:simpleType>
        <xsd:restriction base="dms:Text">
          <xsd:maxLength value="255"/>
        </xsd:restriction>
      </xsd:simpleType>
    </xsd:element>
    <xsd:element name="Audience" ma:index="28" nillable="true" ma:displayName="Audience" ma:format="Dropdown" ma:internalName="Audi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8b6fab2e-26e0-44cb-81ad-456982b65af3">
      <Terms xmlns="http://schemas.microsoft.com/office/infopath/2007/PartnerControls"/>
    </lcf76f155ced4ddcb4097134ff3c332f>
    <TEST xmlns="8b6fab2e-26e0-44cb-81ad-456982b65af3" xsi:nil="true"/>
    <Audience xmlns="8b6fab2e-26e0-44cb-81ad-456982b65af3" xsi:nil="true"/>
    <EventType xmlns="8b6fab2e-26e0-44cb-81ad-456982b65af3" xsi:nil="true"/>
    <SharedWithUsers xmlns="a30db4f7-15c6-4827-b236-e4b4ddf536c7">
      <UserInfo>
        <DisplayName>Kotonya, Rose</DisplayName>
        <AccountId>286</AccountId>
        <AccountType/>
      </UserInfo>
      <UserInfo>
        <DisplayName>Miller, Paul</DisplayName>
        <AccountId>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2C61A-8AD6-4FFD-A56C-3977C70B11FE}">
  <ds:schemaRefs>
    <ds:schemaRef ds:uri="http://schemas.openxmlformats.org/officeDocument/2006/bibliography"/>
  </ds:schemaRefs>
</ds:datastoreItem>
</file>

<file path=customXml/itemProps2.xml><?xml version="1.0" encoding="utf-8"?>
<ds:datastoreItem xmlns:ds="http://schemas.openxmlformats.org/officeDocument/2006/customXml" ds:itemID="{13D58808-5C12-4AE1-92F3-32FA7098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8b6fab2e-26e0-44cb-81ad-456982b6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448F5-7F7D-4978-8112-3EBE75AEC6FA}">
  <ds:schemaRefs>
    <ds:schemaRef ds:uri="http://purl.org/dc/dcmitype/"/>
    <ds:schemaRef ds:uri="http://purl.org/dc/elements/1.1/"/>
    <ds:schemaRef ds:uri="http://purl.org/dc/terms/"/>
    <ds:schemaRef ds:uri="8b6fab2e-26e0-44cb-81ad-456982b65af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30db4f7-15c6-4827-b236-e4b4ddf536c7"/>
    <ds:schemaRef ds:uri="http://schemas.microsoft.com/office/2006/metadata/properties"/>
  </ds:schemaRefs>
</ds:datastoreItem>
</file>

<file path=customXml/itemProps4.xml><?xml version="1.0" encoding="utf-8"?>
<ds:datastoreItem xmlns:ds="http://schemas.openxmlformats.org/officeDocument/2006/customXml" ds:itemID="{7E23ACD9-BEA1-4A1B-A6D5-2E2469754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debrief sheet</dc:title>
  <dc:subject>Ethics good practice debrief</dc:subject>
  <dc:creator>Bates, Elizabeth</dc:creator>
  <cp:keywords>ethics</cp:keywords>
  <dc:description/>
  <cp:lastModifiedBy>Huddart, Holly</cp:lastModifiedBy>
  <cp:revision>2</cp:revision>
  <dcterms:created xsi:type="dcterms:W3CDTF">2024-08-23T13:36:00Z</dcterms:created>
  <dcterms:modified xsi:type="dcterms:W3CDTF">2024-08-23T13:36:00Z</dcterms:modified>
  <cp:categor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0x01010057766BAF4C744A428C27C179B7FD251C</vt:lpwstr>
  </property>
  <property fmtid="{D5CDD505-2E9C-101B-9397-08002B2CF9AE}" pid="3" name="MediaServiceImageTags">
    <vt:lpwstr/>
  </property>
</Properties>
</file>